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Default="00A6320F" w:rsidP="00A6320F">
      <w:pPr>
        <w:jc w:val="center"/>
        <w:rPr>
          <w:b/>
          <w:spacing w:val="60"/>
          <w:sz w:val="28"/>
        </w:rPr>
      </w:pPr>
      <w:r>
        <w:rPr>
          <w:b/>
          <w:spacing w:val="60"/>
          <w:sz w:val="28"/>
        </w:rPr>
        <w:t>SMLOUVA O DÍLO</w:t>
      </w:r>
    </w:p>
    <w:p w:rsidR="00A6320F" w:rsidRPr="007C6545" w:rsidRDefault="00A6320F" w:rsidP="00A6320F">
      <w:pPr>
        <w:jc w:val="both"/>
        <w:rPr>
          <w:szCs w:val="24"/>
        </w:rPr>
      </w:pPr>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 89/2012 Sb., občanský zákoník </w:t>
      </w:r>
    </w:p>
    <w:p w:rsidR="00A6320F" w:rsidRPr="002A77CB" w:rsidRDefault="00A6320F" w:rsidP="00A6320F">
      <w:pPr>
        <w:pBdr>
          <w:bottom w:val="single" w:sz="4" w:space="0" w:color="auto"/>
        </w:pBdr>
        <w:jc w:val="center"/>
        <w:rPr>
          <w:sz w:val="10"/>
          <w:szCs w:val="10"/>
        </w:rPr>
      </w:pPr>
    </w:p>
    <w:p w:rsidR="00A6320F" w:rsidRDefault="00A6320F" w:rsidP="00A6320F"/>
    <w:p w:rsidR="00055B89" w:rsidRDefault="00A6320F" w:rsidP="00A6320F">
      <w:r w:rsidRPr="00E82FF1">
        <w:t xml:space="preserve">Číslo smlouvy o dílo </w:t>
      </w:r>
      <w:proofErr w:type="gramStart"/>
      <w:r w:rsidRPr="00E82FF1">
        <w:t xml:space="preserve">objednatele:  </w:t>
      </w:r>
      <w:r w:rsidR="00C536AC" w:rsidRPr="00E82FF1">
        <w:t>…</w:t>
      </w:r>
      <w:proofErr w:type="gramEnd"/>
      <w:r w:rsidR="007421D3">
        <w:t>……………….</w:t>
      </w:r>
      <w:r w:rsidRPr="00E82FF1">
        <w:tab/>
      </w:r>
      <w:r w:rsidRPr="00E82FF1">
        <w:tab/>
      </w:r>
      <w:r w:rsidRPr="00E82FF1">
        <w:tab/>
      </w:r>
      <w:r w:rsidR="00E04721" w:rsidRPr="00252690">
        <w:t xml:space="preserve">(ORG </w:t>
      </w:r>
      <w:r w:rsidR="005A2D4D">
        <w:t>…………</w:t>
      </w:r>
      <w:r w:rsidR="00E04721" w:rsidRPr="00252690">
        <w:t>)</w:t>
      </w:r>
      <w:r w:rsidR="00055B89" w:rsidRPr="00562386">
        <w:t xml:space="preserve"> </w:t>
      </w:r>
    </w:p>
    <w:p w:rsidR="005A2D4D" w:rsidRPr="00562386" w:rsidRDefault="005A2D4D" w:rsidP="00A6320F">
      <w:r>
        <w:t xml:space="preserve">                                                        ………………….</w:t>
      </w:r>
    </w:p>
    <w:p w:rsidR="002A77CB" w:rsidRPr="00E7515A" w:rsidRDefault="00A6320F" w:rsidP="00A6320F">
      <w:r w:rsidRPr="00E7515A">
        <w:t xml:space="preserve">Číslo </w:t>
      </w:r>
      <w:r w:rsidR="006D1E2F">
        <w:t xml:space="preserve">smlouvy o dílo zhotovitele: </w:t>
      </w:r>
      <w:r w:rsidRPr="00E7515A">
        <w:t xml:space="preserve"> </w:t>
      </w:r>
      <w:r w:rsidR="007421D3">
        <w:t>………………</w:t>
      </w:r>
      <w:proofErr w:type="gramStart"/>
      <w:r w:rsidR="007421D3">
        <w:t>…..</w:t>
      </w:r>
      <w:proofErr w:type="gramEnd"/>
    </w:p>
    <w:p w:rsidR="00FD2C32" w:rsidRDefault="00A6320F" w:rsidP="00FD2C32">
      <w:pPr>
        <w:pStyle w:val="Nadpis1"/>
      </w:pPr>
      <w:bookmarkStart w:id="0" w:name="_Ref494102545"/>
      <w:r w:rsidRPr="0088190B">
        <w:t>Smluvní strany</w:t>
      </w:r>
      <w:bookmarkEnd w:id="0"/>
    </w:p>
    <w:tbl>
      <w:tblPr>
        <w:tblW w:w="9575" w:type="dxa"/>
        <w:tblLook w:val="04A0" w:firstRow="1" w:lastRow="0" w:firstColumn="1" w:lastColumn="0" w:noHBand="0" w:noVBand="1"/>
      </w:tblPr>
      <w:tblGrid>
        <w:gridCol w:w="1443"/>
        <w:gridCol w:w="83"/>
        <w:gridCol w:w="8049"/>
      </w:tblGrid>
      <w:tr w:rsidR="005A2D4D" w:rsidRPr="00F11BCD" w:rsidTr="00863A31">
        <w:tc>
          <w:tcPr>
            <w:tcW w:w="1526" w:type="dxa"/>
            <w:gridSpan w:val="2"/>
            <w:shd w:val="clear" w:color="auto" w:fill="auto"/>
          </w:tcPr>
          <w:p w:rsidR="005A2D4D" w:rsidRPr="00F11BCD" w:rsidRDefault="005A2D4D" w:rsidP="001F79F7">
            <w:pPr>
              <w:rPr>
                <w:b/>
                <w:szCs w:val="24"/>
              </w:rPr>
            </w:pPr>
            <w:r w:rsidRPr="00F11BCD">
              <w:rPr>
                <w:b/>
                <w:szCs w:val="24"/>
              </w:rPr>
              <w:t>Objednatel:</w:t>
            </w:r>
          </w:p>
        </w:tc>
        <w:tc>
          <w:tcPr>
            <w:tcW w:w="8049" w:type="dxa"/>
            <w:shd w:val="clear" w:color="auto" w:fill="auto"/>
          </w:tcPr>
          <w:p w:rsidR="005A2D4D" w:rsidRPr="00F11BCD" w:rsidRDefault="005A2D4D" w:rsidP="001F79F7">
            <w:pPr>
              <w:rPr>
                <w:szCs w:val="24"/>
              </w:rPr>
            </w:pPr>
            <w:r w:rsidRPr="00F11BCD">
              <w:rPr>
                <w:szCs w:val="24"/>
              </w:rPr>
              <w:t xml:space="preserve">Statutární město Brno, Dominikánské náměstí 196/1, </w:t>
            </w:r>
            <w:r>
              <w:rPr>
                <w:szCs w:val="24"/>
              </w:rPr>
              <w:t xml:space="preserve">Brno-město, </w:t>
            </w:r>
            <w:r w:rsidRPr="00F11BCD">
              <w:rPr>
                <w:szCs w:val="24"/>
              </w:rPr>
              <w:t>602 00 Brno</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5A2D4D">
            <w:pPr>
              <w:rPr>
                <w:szCs w:val="24"/>
              </w:rPr>
            </w:pPr>
            <w:r w:rsidRPr="00F11BCD">
              <w:rPr>
                <w:szCs w:val="24"/>
              </w:rPr>
              <w:t xml:space="preserve">zastoupené: </w:t>
            </w:r>
            <w:r>
              <w:rPr>
                <w:szCs w:val="24"/>
              </w:rPr>
              <w:t>JUDr. Markétou Vaňkovou, primátorkou</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Default="005A2D4D" w:rsidP="005A2D4D">
            <w:pPr>
              <w:rPr>
                <w:szCs w:val="24"/>
              </w:rPr>
            </w:pPr>
            <w:r w:rsidRPr="00F11BCD">
              <w:rPr>
                <w:szCs w:val="24"/>
              </w:rPr>
              <w:t>k podpisu smlouvy je za s</w:t>
            </w:r>
            <w:r>
              <w:rPr>
                <w:szCs w:val="24"/>
              </w:rPr>
              <w:t xml:space="preserve">tatutární město Brno oprávněn </w:t>
            </w:r>
          </w:p>
          <w:p w:rsidR="005A2D4D" w:rsidRPr="00F11BCD" w:rsidRDefault="005A2D4D" w:rsidP="005A2D4D">
            <w:pPr>
              <w:rPr>
                <w:szCs w:val="24"/>
              </w:rPr>
            </w:pPr>
            <w:r w:rsidRPr="00CB6EFB">
              <w:rPr>
                <w:szCs w:val="24"/>
              </w:rPr>
              <w:t>Ing. Tomáš Pivec, vedoucí Odboru investičního Magistrátu města Brna</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IČO: 449 92 785</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DIČ: CZ44992785</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Bankovní spojení: Česká spořitelna, a.s.</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číslo účtu: 111246222/0800</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a</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Dopravní podnik města Brna, a.s., Hlinky 64/151, Pisárky, 603 00 Brno, doručovací číslo 656 46</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vedená u Krajského soudu v Brně, oddíl B, vložka 2463</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Default="005A2D4D" w:rsidP="001F79F7">
            <w:pPr>
              <w:rPr>
                <w:szCs w:val="24"/>
              </w:rPr>
            </w:pPr>
            <w:r w:rsidRPr="00F11BCD">
              <w:rPr>
                <w:szCs w:val="24"/>
              </w:rPr>
              <w:t>zastoupená: Ing. Milošem Havránkem, předsedou představenstva</w:t>
            </w:r>
          </w:p>
          <w:p w:rsidR="005A2D4D" w:rsidRPr="00F11BCD" w:rsidRDefault="005A2D4D" w:rsidP="001F79F7">
            <w:pPr>
              <w:rPr>
                <w:szCs w:val="24"/>
              </w:rPr>
            </w:pPr>
            <w:r>
              <w:t xml:space="preserve">                    </w:t>
            </w:r>
            <w:r w:rsidRPr="00C448FC">
              <w:t>Ing. Josefem Veselým, členem představenstva</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IČO: 255 08 881</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DIČ: CZ25508881</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bankovní spojení: Komerční banka a.s., pobočka Brno - město</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r w:rsidRPr="00F11BCD">
              <w:rPr>
                <w:szCs w:val="24"/>
              </w:rPr>
              <w:t>číslo účtu: 8905621/0100</w:t>
            </w: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p>
        </w:tc>
      </w:tr>
      <w:tr w:rsidR="005A2D4D" w:rsidRPr="00F11BCD" w:rsidTr="00863A31">
        <w:tc>
          <w:tcPr>
            <w:tcW w:w="1526" w:type="dxa"/>
            <w:gridSpan w:val="2"/>
            <w:shd w:val="clear" w:color="auto" w:fill="auto"/>
          </w:tcPr>
          <w:p w:rsidR="005A2D4D" w:rsidRPr="00F11BCD" w:rsidRDefault="005A2D4D" w:rsidP="001F79F7">
            <w:pPr>
              <w:rPr>
                <w:b/>
                <w:szCs w:val="24"/>
              </w:rPr>
            </w:pPr>
          </w:p>
        </w:tc>
        <w:tc>
          <w:tcPr>
            <w:tcW w:w="8049" w:type="dxa"/>
            <w:shd w:val="clear" w:color="auto" w:fill="auto"/>
          </w:tcPr>
          <w:p w:rsidR="005A2D4D" w:rsidRPr="00F11BCD" w:rsidRDefault="005A2D4D" w:rsidP="001F79F7">
            <w:pPr>
              <w:rPr>
                <w:szCs w:val="24"/>
              </w:rPr>
            </w:pPr>
          </w:p>
        </w:tc>
      </w:tr>
      <w:tr w:rsidR="005A2D4D" w:rsidRPr="00F11BCD" w:rsidTr="00863A31">
        <w:tc>
          <w:tcPr>
            <w:tcW w:w="9575" w:type="dxa"/>
            <w:gridSpan w:val="3"/>
            <w:shd w:val="clear" w:color="auto" w:fill="auto"/>
          </w:tcPr>
          <w:p w:rsidR="005A2D4D" w:rsidRPr="00F11BCD" w:rsidRDefault="005A2D4D" w:rsidP="001F79F7">
            <w:pPr>
              <w:jc w:val="both"/>
              <w:rPr>
                <w:szCs w:val="24"/>
              </w:rPr>
            </w:pPr>
            <w:r w:rsidRPr="00F11BCD">
              <w:rPr>
                <w:szCs w:val="24"/>
              </w:rPr>
              <w:t>Ve věcech technických pro vodohospodářské</w:t>
            </w:r>
            <w:r w:rsidR="001F79F7">
              <w:rPr>
                <w:szCs w:val="24"/>
              </w:rPr>
              <w:t>, komunikační</w:t>
            </w:r>
            <w:r w:rsidRPr="00F11BCD">
              <w:rPr>
                <w:szCs w:val="24"/>
              </w:rPr>
              <w:t xml:space="preserve"> a související objekty</w:t>
            </w:r>
            <w:r>
              <w:rPr>
                <w:szCs w:val="24"/>
              </w:rPr>
              <w:t xml:space="preserve"> </w:t>
            </w:r>
            <w:r w:rsidRPr="00F11BCD">
              <w:rPr>
                <w:szCs w:val="24"/>
              </w:rPr>
              <w:t>jsou oprávněny jednat na základě mandátní smlouvy č. 56 01 9 271 ze dne 4. 6. 2001:</w:t>
            </w:r>
          </w:p>
        </w:tc>
      </w:tr>
      <w:tr w:rsidR="005A2D4D" w:rsidRPr="00F11BCD" w:rsidTr="00863A31">
        <w:tc>
          <w:tcPr>
            <w:tcW w:w="1443" w:type="dxa"/>
            <w:shd w:val="clear" w:color="auto" w:fill="auto"/>
          </w:tcPr>
          <w:p w:rsidR="005A2D4D" w:rsidRPr="00F11BCD" w:rsidRDefault="005A2D4D" w:rsidP="001F79F7">
            <w:pPr>
              <w:rPr>
                <w:szCs w:val="24"/>
              </w:rPr>
            </w:pPr>
          </w:p>
        </w:tc>
        <w:tc>
          <w:tcPr>
            <w:tcW w:w="8132" w:type="dxa"/>
            <w:gridSpan w:val="2"/>
            <w:shd w:val="clear" w:color="auto" w:fill="auto"/>
          </w:tcPr>
          <w:p w:rsidR="005A2D4D" w:rsidRPr="00F11BCD" w:rsidRDefault="005A2D4D" w:rsidP="001F79F7">
            <w:pPr>
              <w:rPr>
                <w:szCs w:val="24"/>
              </w:rPr>
            </w:pPr>
            <w:r w:rsidRPr="00F11BCD">
              <w:rPr>
                <w:szCs w:val="24"/>
              </w:rPr>
              <w:t>Brněnské vodárny a kanalizace, a.s., Pisárecká 555/1a, Pisárky, 603 00 Brno</w:t>
            </w:r>
          </w:p>
        </w:tc>
      </w:tr>
      <w:tr w:rsidR="005A2D4D" w:rsidRPr="00F11BCD" w:rsidTr="00863A31">
        <w:tc>
          <w:tcPr>
            <w:tcW w:w="1443" w:type="dxa"/>
            <w:shd w:val="clear" w:color="auto" w:fill="auto"/>
          </w:tcPr>
          <w:p w:rsidR="005A2D4D" w:rsidRPr="00F11BCD" w:rsidRDefault="005A2D4D" w:rsidP="001F79F7">
            <w:pPr>
              <w:rPr>
                <w:szCs w:val="24"/>
              </w:rPr>
            </w:pPr>
          </w:p>
        </w:tc>
        <w:tc>
          <w:tcPr>
            <w:tcW w:w="8132" w:type="dxa"/>
            <w:gridSpan w:val="2"/>
            <w:shd w:val="clear" w:color="auto" w:fill="auto"/>
          </w:tcPr>
          <w:p w:rsidR="005A2D4D" w:rsidRPr="00F11BCD" w:rsidRDefault="005A2D4D" w:rsidP="001F79F7">
            <w:pPr>
              <w:rPr>
                <w:szCs w:val="24"/>
              </w:rPr>
            </w:pPr>
            <w:r w:rsidRPr="00F11BCD">
              <w:rPr>
                <w:szCs w:val="24"/>
              </w:rPr>
              <w:t>zástupci ve věcech technických:</w:t>
            </w:r>
          </w:p>
        </w:tc>
      </w:tr>
      <w:tr w:rsidR="005A2D4D" w:rsidRPr="00F11BCD" w:rsidTr="00863A31">
        <w:tc>
          <w:tcPr>
            <w:tcW w:w="1443" w:type="dxa"/>
            <w:shd w:val="clear" w:color="auto" w:fill="auto"/>
          </w:tcPr>
          <w:p w:rsidR="005A2D4D" w:rsidRPr="00F11BCD" w:rsidRDefault="005A2D4D" w:rsidP="001F79F7">
            <w:pPr>
              <w:rPr>
                <w:szCs w:val="24"/>
              </w:rPr>
            </w:pPr>
          </w:p>
        </w:tc>
        <w:tc>
          <w:tcPr>
            <w:tcW w:w="8132" w:type="dxa"/>
            <w:gridSpan w:val="2"/>
            <w:shd w:val="clear" w:color="auto" w:fill="auto"/>
          </w:tcPr>
          <w:p w:rsidR="005A2D4D" w:rsidRPr="00F11BCD" w:rsidRDefault="005A2D4D" w:rsidP="001F79F7">
            <w:pPr>
              <w:rPr>
                <w:szCs w:val="24"/>
              </w:rPr>
            </w:pPr>
            <w:r w:rsidRPr="00F11BCD">
              <w:rPr>
                <w:szCs w:val="24"/>
              </w:rPr>
              <w:t xml:space="preserve">vedoucí oddělení </w:t>
            </w:r>
            <w:r>
              <w:rPr>
                <w:szCs w:val="24"/>
              </w:rPr>
              <w:t>realizace staveb</w:t>
            </w:r>
            <w:r w:rsidRPr="00F11BCD">
              <w:rPr>
                <w:szCs w:val="24"/>
              </w:rPr>
              <w:t>, Ing. Jitka Fraňková, tel. 606 715 411,</w:t>
            </w:r>
          </w:p>
          <w:p w:rsidR="005A2D4D" w:rsidRPr="00F11BCD" w:rsidRDefault="005A2D4D" w:rsidP="001F79F7">
            <w:pPr>
              <w:rPr>
                <w:szCs w:val="24"/>
              </w:rPr>
            </w:pPr>
            <w:r w:rsidRPr="00F11BCD">
              <w:rPr>
                <w:szCs w:val="24"/>
              </w:rPr>
              <w:t xml:space="preserve">e-mail: </w:t>
            </w:r>
            <w:hyperlink r:id="rId9" w:history="1">
              <w:r w:rsidR="00DE345C" w:rsidRPr="00687E07">
                <w:rPr>
                  <w:rStyle w:val="Hypertextovodkaz"/>
                  <w:szCs w:val="24"/>
                </w:rPr>
                <w:t>jfrankova@bvk.cz</w:t>
              </w:r>
            </w:hyperlink>
          </w:p>
        </w:tc>
      </w:tr>
      <w:tr w:rsidR="005A2D4D" w:rsidRPr="00F11BCD" w:rsidTr="00863A31">
        <w:tc>
          <w:tcPr>
            <w:tcW w:w="1443" w:type="dxa"/>
            <w:shd w:val="clear" w:color="auto" w:fill="auto"/>
          </w:tcPr>
          <w:p w:rsidR="005A2D4D" w:rsidRPr="00F11BCD" w:rsidRDefault="005A2D4D" w:rsidP="001F79F7">
            <w:pPr>
              <w:rPr>
                <w:szCs w:val="24"/>
              </w:rPr>
            </w:pPr>
          </w:p>
        </w:tc>
        <w:tc>
          <w:tcPr>
            <w:tcW w:w="8132" w:type="dxa"/>
            <w:gridSpan w:val="2"/>
            <w:shd w:val="clear" w:color="auto" w:fill="auto"/>
          </w:tcPr>
          <w:p w:rsidR="005A2D4D" w:rsidRPr="00F11BCD" w:rsidRDefault="005A2D4D" w:rsidP="001F79F7">
            <w:pPr>
              <w:rPr>
                <w:szCs w:val="24"/>
              </w:rPr>
            </w:pPr>
            <w:r w:rsidRPr="00F11BCD">
              <w:rPr>
                <w:szCs w:val="24"/>
              </w:rPr>
              <w:t>technický dozor stav</w:t>
            </w:r>
            <w:r w:rsidR="00A55B7B">
              <w:rPr>
                <w:szCs w:val="24"/>
              </w:rPr>
              <w:t>ebníka</w:t>
            </w:r>
            <w:r>
              <w:rPr>
                <w:szCs w:val="24"/>
              </w:rPr>
              <w:t>……</w:t>
            </w:r>
            <w:proofErr w:type="gramStart"/>
            <w:r>
              <w:rPr>
                <w:szCs w:val="24"/>
              </w:rPr>
              <w:t>…..</w:t>
            </w:r>
            <w:r w:rsidRPr="00F11BCD">
              <w:rPr>
                <w:szCs w:val="24"/>
              </w:rPr>
              <w:t>, tel.</w:t>
            </w:r>
            <w:proofErr w:type="gramEnd"/>
            <w:r w:rsidRPr="00F11BCD">
              <w:rPr>
                <w:szCs w:val="24"/>
              </w:rPr>
              <w:t xml:space="preserve"> </w:t>
            </w:r>
            <w:r>
              <w:rPr>
                <w:szCs w:val="24"/>
              </w:rPr>
              <w:t>…………….</w:t>
            </w:r>
            <w:r w:rsidRPr="00F11BCD">
              <w:rPr>
                <w:szCs w:val="24"/>
              </w:rPr>
              <w:t xml:space="preserve"> </w:t>
            </w:r>
          </w:p>
          <w:p w:rsidR="005A2D4D" w:rsidRPr="00F11BCD" w:rsidRDefault="005A2D4D" w:rsidP="001F79F7">
            <w:pPr>
              <w:rPr>
                <w:szCs w:val="24"/>
              </w:rPr>
            </w:pPr>
            <w:r w:rsidRPr="00F11BCD">
              <w:rPr>
                <w:szCs w:val="24"/>
              </w:rPr>
              <w:t xml:space="preserve">e-mail: </w:t>
            </w:r>
            <w:hyperlink r:id="rId10" w:history="1">
              <w:r w:rsidRPr="005A2D4D">
                <w:rPr>
                  <w:rStyle w:val="Hypertextovodkaz"/>
                  <w:color w:val="auto"/>
                  <w:u w:val="none"/>
                </w:rPr>
                <w:t>……………….</w:t>
              </w:r>
            </w:hyperlink>
          </w:p>
          <w:p w:rsidR="005A2D4D" w:rsidRPr="00F11BCD" w:rsidRDefault="005A2D4D" w:rsidP="001F79F7">
            <w:pPr>
              <w:jc w:val="both"/>
              <w:rPr>
                <w:szCs w:val="24"/>
              </w:rPr>
            </w:pPr>
            <w:r w:rsidRPr="00F11BCD">
              <w:rPr>
                <w:szCs w:val="24"/>
              </w:rPr>
              <w:t xml:space="preserve">e-mailová adresa pro zasílání  notifikace z registru smluv: </w:t>
            </w:r>
            <w:hyperlink r:id="rId11" w:history="1">
              <w:r w:rsidRPr="00F11BCD">
                <w:rPr>
                  <w:rStyle w:val="Hypertextovodkaz"/>
                  <w:color w:val="auto"/>
                  <w:szCs w:val="24"/>
                </w:rPr>
                <w:t>bvk@bvk.cz</w:t>
              </w:r>
            </w:hyperlink>
            <w:r w:rsidRPr="00F11BCD">
              <w:rPr>
                <w:szCs w:val="24"/>
              </w:rPr>
              <w:t xml:space="preserve"> </w:t>
            </w:r>
          </w:p>
          <w:p w:rsidR="005A2D4D" w:rsidRPr="00F11BCD" w:rsidRDefault="005A2D4D" w:rsidP="001F79F7">
            <w:pPr>
              <w:jc w:val="both"/>
              <w:rPr>
                <w:szCs w:val="24"/>
              </w:rPr>
            </w:pPr>
            <w:r w:rsidRPr="00F11BCD">
              <w:rPr>
                <w:szCs w:val="24"/>
              </w:rPr>
              <w:t xml:space="preserve"> </w:t>
            </w:r>
          </w:p>
        </w:tc>
      </w:tr>
      <w:tr w:rsidR="005A2D4D" w:rsidRPr="00F11BCD" w:rsidTr="00863A31">
        <w:tc>
          <w:tcPr>
            <w:tcW w:w="9575" w:type="dxa"/>
            <w:gridSpan w:val="3"/>
            <w:shd w:val="clear" w:color="auto" w:fill="auto"/>
          </w:tcPr>
          <w:p w:rsidR="005A2D4D" w:rsidRPr="00F11BCD" w:rsidRDefault="005A2D4D" w:rsidP="001F79F7">
            <w:pPr>
              <w:rPr>
                <w:szCs w:val="24"/>
              </w:rPr>
            </w:pPr>
            <w:r w:rsidRPr="00F11BCD">
              <w:rPr>
                <w:szCs w:val="24"/>
              </w:rPr>
              <w:t>Ve věcech technických pro objekty tramvajové trati, úpravy trolejového vedení a úpravy osvětlení jsou oprávněny jednat:</w:t>
            </w:r>
          </w:p>
        </w:tc>
      </w:tr>
      <w:tr w:rsidR="005A2D4D" w:rsidRPr="00F11BCD" w:rsidTr="00863A31">
        <w:tc>
          <w:tcPr>
            <w:tcW w:w="1443" w:type="dxa"/>
            <w:shd w:val="clear" w:color="auto" w:fill="auto"/>
          </w:tcPr>
          <w:p w:rsidR="005A2D4D" w:rsidRPr="00F11BCD" w:rsidRDefault="005A2D4D" w:rsidP="001F79F7">
            <w:pPr>
              <w:rPr>
                <w:b/>
                <w:szCs w:val="24"/>
              </w:rPr>
            </w:pPr>
          </w:p>
        </w:tc>
        <w:tc>
          <w:tcPr>
            <w:tcW w:w="8132" w:type="dxa"/>
            <w:gridSpan w:val="2"/>
            <w:shd w:val="clear" w:color="auto" w:fill="auto"/>
          </w:tcPr>
          <w:p w:rsidR="005A2D4D" w:rsidRPr="00F11BCD" w:rsidRDefault="005A2D4D" w:rsidP="001F79F7">
            <w:pPr>
              <w:rPr>
                <w:szCs w:val="24"/>
              </w:rPr>
            </w:pPr>
            <w:r w:rsidRPr="00F11BCD">
              <w:rPr>
                <w:szCs w:val="24"/>
              </w:rPr>
              <w:t>Dopravní podnik města Brna, a.s., Hlinky 64/151, Pisárky, 603 00 Brno, doručovací číslo 656 46</w:t>
            </w:r>
          </w:p>
        </w:tc>
      </w:tr>
      <w:tr w:rsidR="005A2D4D" w:rsidRPr="00F11BCD" w:rsidTr="00863A31">
        <w:tc>
          <w:tcPr>
            <w:tcW w:w="1443" w:type="dxa"/>
            <w:shd w:val="clear" w:color="auto" w:fill="auto"/>
          </w:tcPr>
          <w:p w:rsidR="005A2D4D" w:rsidRPr="00F11BCD" w:rsidRDefault="005A2D4D" w:rsidP="001F79F7">
            <w:pPr>
              <w:rPr>
                <w:b/>
                <w:szCs w:val="24"/>
              </w:rPr>
            </w:pPr>
          </w:p>
        </w:tc>
        <w:tc>
          <w:tcPr>
            <w:tcW w:w="8132" w:type="dxa"/>
            <w:gridSpan w:val="2"/>
            <w:shd w:val="clear" w:color="auto" w:fill="auto"/>
          </w:tcPr>
          <w:p w:rsidR="005A2D4D" w:rsidRPr="00F11BCD" w:rsidRDefault="005A2D4D" w:rsidP="001F79F7">
            <w:pPr>
              <w:rPr>
                <w:szCs w:val="24"/>
              </w:rPr>
            </w:pPr>
            <w:r w:rsidRPr="00F11BCD">
              <w:rPr>
                <w:szCs w:val="24"/>
              </w:rPr>
              <w:t>zástupci ve věcech technických:</w:t>
            </w:r>
          </w:p>
          <w:p w:rsidR="005A2D4D" w:rsidRPr="00F11BCD" w:rsidRDefault="005A2D4D" w:rsidP="001F79F7">
            <w:pPr>
              <w:rPr>
                <w:szCs w:val="24"/>
              </w:rPr>
            </w:pPr>
            <w:r>
              <w:rPr>
                <w:szCs w:val="24"/>
              </w:rPr>
              <w:t>………………………..</w:t>
            </w:r>
          </w:p>
        </w:tc>
      </w:tr>
      <w:tr w:rsidR="005A2D4D" w:rsidRPr="00F11BCD" w:rsidTr="00863A31">
        <w:tc>
          <w:tcPr>
            <w:tcW w:w="1443" w:type="dxa"/>
            <w:shd w:val="clear" w:color="auto" w:fill="auto"/>
          </w:tcPr>
          <w:p w:rsidR="005A2D4D" w:rsidRPr="00F11BCD" w:rsidRDefault="005A2D4D" w:rsidP="001F79F7">
            <w:pPr>
              <w:rPr>
                <w:b/>
                <w:szCs w:val="24"/>
              </w:rPr>
            </w:pPr>
          </w:p>
        </w:tc>
        <w:tc>
          <w:tcPr>
            <w:tcW w:w="8132" w:type="dxa"/>
            <w:gridSpan w:val="2"/>
            <w:shd w:val="clear" w:color="auto" w:fill="auto"/>
          </w:tcPr>
          <w:p w:rsidR="005A2D4D" w:rsidRDefault="005A2D4D" w:rsidP="001F79F7">
            <w:pPr>
              <w:rPr>
                <w:szCs w:val="24"/>
              </w:rPr>
            </w:pPr>
            <w:r w:rsidRPr="00F11BCD">
              <w:rPr>
                <w:szCs w:val="24"/>
              </w:rPr>
              <w:t xml:space="preserve">Ing. Vítězslav Žůrek, vedoucí Odboru infrastruktury a investic, </w:t>
            </w:r>
          </w:p>
          <w:p w:rsidR="005A2D4D" w:rsidRPr="00F11BCD" w:rsidRDefault="005A2D4D" w:rsidP="001F79F7">
            <w:pPr>
              <w:rPr>
                <w:szCs w:val="24"/>
              </w:rPr>
            </w:pPr>
            <w:r w:rsidRPr="00F11BCD">
              <w:rPr>
                <w:szCs w:val="24"/>
              </w:rPr>
              <w:t>tel.: 543 171</w:t>
            </w:r>
            <w:r>
              <w:rPr>
                <w:szCs w:val="24"/>
              </w:rPr>
              <w:t> </w:t>
            </w:r>
            <w:r w:rsidRPr="00F11BCD">
              <w:rPr>
                <w:szCs w:val="24"/>
              </w:rPr>
              <w:t>520</w:t>
            </w:r>
            <w:r>
              <w:rPr>
                <w:szCs w:val="24"/>
              </w:rPr>
              <w:t xml:space="preserve">, </w:t>
            </w:r>
            <w:r w:rsidRPr="00F11BCD">
              <w:rPr>
                <w:szCs w:val="24"/>
              </w:rPr>
              <w:t xml:space="preserve">e-mail: </w:t>
            </w:r>
            <w:r w:rsidR="00DE345C">
              <w:rPr>
                <w:szCs w:val="24"/>
              </w:rPr>
              <w:fldChar w:fldCharType="begin"/>
            </w:r>
            <w:r w:rsidR="00DE345C">
              <w:rPr>
                <w:szCs w:val="24"/>
              </w:rPr>
              <w:instrText xml:space="preserve"> HYPERLINK "mailto:</w:instrText>
            </w:r>
            <w:r w:rsidR="00DE345C" w:rsidRPr="00F11BCD">
              <w:rPr>
                <w:szCs w:val="24"/>
              </w:rPr>
              <w:instrText>vzurek@dpmb.cz</w:instrText>
            </w:r>
            <w:r w:rsidR="00DE345C">
              <w:rPr>
                <w:szCs w:val="24"/>
              </w:rPr>
              <w:instrText xml:space="preserve">" </w:instrText>
            </w:r>
            <w:r w:rsidR="00DE345C">
              <w:rPr>
                <w:szCs w:val="24"/>
              </w:rPr>
              <w:fldChar w:fldCharType="separate"/>
            </w:r>
            <w:r w:rsidR="00DE345C" w:rsidRPr="00687E07">
              <w:rPr>
                <w:rStyle w:val="Hypertextovodkaz"/>
                <w:szCs w:val="24"/>
              </w:rPr>
              <w:t>vzurek@dpmb.cz</w:t>
            </w:r>
            <w:r w:rsidR="00DE345C">
              <w:rPr>
                <w:szCs w:val="24"/>
              </w:rPr>
              <w:fldChar w:fldCharType="end"/>
            </w:r>
          </w:p>
        </w:tc>
      </w:tr>
    </w:tbl>
    <w:p w:rsidR="00863A31" w:rsidRDefault="00863A31" w:rsidP="005A2D4D">
      <w:pPr>
        <w:jc w:val="right"/>
        <w:rPr>
          <w:b/>
          <w:szCs w:val="24"/>
        </w:rPr>
      </w:pPr>
    </w:p>
    <w:tbl>
      <w:tblPr>
        <w:tblW w:w="9606" w:type="dxa"/>
        <w:tblLook w:val="04A0" w:firstRow="1" w:lastRow="0" w:firstColumn="1" w:lastColumn="0" w:noHBand="0" w:noVBand="1"/>
      </w:tblPr>
      <w:tblGrid>
        <w:gridCol w:w="1443"/>
        <w:gridCol w:w="8163"/>
      </w:tblGrid>
      <w:tr w:rsidR="00863A31" w:rsidTr="00863A31">
        <w:tc>
          <w:tcPr>
            <w:tcW w:w="9606" w:type="dxa"/>
            <w:gridSpan w:val="2"/>
            <w:shd w:val="clear" w:color="auto" w:fill="auto"/>
          </w:tcPr>
          <w:p w:rsidR="00863A31" w:rsidRDefault="00863A31" w:rsidP="00C5338F">
            <w:pPr>
              <w:rPr>
                <w:szCs w:val="24"/>
              </w:rPr>
            </w:pPr>
            <w:r w:rsidRPr="001D44D6">
              <w:rPr>
                <w:szCs w:val="24"/>
              </w:rPr>
              <w:lastRenderedPageBreak/>
              <w:t>Hlavním koordinátorem stavby jsou:</w:t>
            </w:r>
          </w:p>
        </w:tc>
      </w:tr>
      <w:tr w:rsidR="00863A31" w:rsidTr="00863A31">
        <w:tc>
          <w:tcPr>
            <w:tcW w:w="1443" w:type="dxa"/>
            <w:shd w:val="clear" w:color="auto" w:fill="auto"/>
          </w:tcPr>
          <w:p w:rsidR="00863A31" w:rsidRPr="003F02F6" w:rsidRDefault="00863A31" w:rsidP="00C5338F">
            <w:pPr>
              <w:rPr>
                <w:b/>
                <w:szCs w:val="24"/>
              </w:rPr>
            </w:pPr>
          </w:p>
        </w:tc>
        <w:tc>
          <w:tcPr>
            <w:tcW w:w="8163" w:type="dxa"/>
            <w:shd w:val="clear" w:color="auto" w:fill="auto"/>
          </w:tcPr>
          <w:p w:rsidR="00863A31" w:rsidRPr="001D44D6" w:rsidRDefault="00863A31" w:rsidP="00C5338F">
            <w:pPr>
              <w:rPr>
                <w:szCs w:val="24"/>
              </w:rPr>
            </w:pPr>
            <w:r w:rsidRPr="00F11BCD">
              <w:rPr>
                <w:szCs w:val="24"/>
              </w:rPr>
              <w:t>Brněnské vodárny a kanalizace, a.s., Pisárecká 555/1a, Pisárky, 603 00 Brno</w:t>
            </w:r>
            <w:r w:rsidRPr="001D44D6">
              <w:rPr>
                <w:szCs w:val="24"/>
              </w:rPr>
              <w:t xml:space="preserve"> technický dozor s</w:t>
            </w:r>
            <w:r w:rsidR="00A55B7B">
              <w:rPr>
                <w:szCs w:val="24"/>
              </w:rPr>
              <w:t>tavebníka</w:t>
            </w:r>
            <w:r>
              <w:rPr>
                <w:szCs w:val="24"/>
              </w:rPr>
              <w:t>……………</w:t>
            </w:r>
            <w:r w:rsidRPr="001D44D6">
              <w:rPr>
                <w:szCs w:val="24"/>
              </w:rPr>
              <w:t xml:space="preserve">, tel. </w:t>
            </w:r>
            <w:r>
              <w:rPr>
                <w:szCs w:val="24"/>
              </w:rPr>
              <w:t>……………….</w:t>
            </w:r>
            <w:r w:rsidRPr="001D44D6">
              <w:rPr>
                <w:szCs w:val="24"/>
              </w:rPr>
              <w:t xml:space="preserve"> </w:t>
            </w:r>
          </w:p>
          <w:p w:rsidR="00863A31" w:rsidRDefault="00863A31" w:rsidP="00863A31">
            <w:pPr>
              <w:rPr>
                <w:szCs w:val="24"/>
              </w:rPr>
            </w:pPr>
            <w:r>
              <w:rPr>
                <w:szCs w:val="24"/>
              </w:rPr>
              <w:t>e-mail: …………………….</w:t>
            </w:r>
          </w:p>
        </w:tc>
      </w:tr>
    </w:tbl>
    <w:p w:rsidR="00863A31" w:rsidRDefault="00863A31" w:rsidP="005A2D4D">
      <w:pPr>
        <w:jc w:val="right"/>
        <w:rPr>
          <w:b/>
          <w:szCs w:val="24"/>
        </w:rPr>
      </w:pPr>
    </w:p>
    <w:p w:rsidR="00FD2C32" w:rsidRDefault="007421D3" w:rsidP="005A2D4D">
      <w:pPr>
        <w:jc w:val="right"/>
      </w:pPr>
      <w:r w:rsidRPr="009D29B5">
        <w:rPr>
          <w:b/>
          <w:szCs w:val="24"/>
        </w:rPr>
        <w:t xml:space="preserve"> </w:t>
      </w:r>
      <w:r w:rsidR="00055B89" w:rsidRPr="009D29B5">
        <w:rPr>
          <w:b/>
          <w:szCs w:val="24"/>
        </w:rPr>
        <w:t>(„</w:t>
      </w:r>
      <w:r w:rsidR="00055B89">
        <w:rPr>
          <w:b/>
          <w:szCs w:val="24"/>
        </w:rPr>
        <w:t>objednatel</w:t>
      </w:r>
      <w:r w:rsidR="00055B89" w:rsidRPr="009D29B5">
        <w:rPr>
          <w:b/>
          <w:szCs w:val="24"/>
        </w:rPr>
        <w:t>“)</w:t>
      </w:r>
    </w:p>
    <w:p w:rsidR="00055B89" w:rsidRPr="009D29B5" w:rsidRDefault="00055B89"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 oddíl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12"/>
          <w:footerReference w:type="even" r:id="rId13"/>
          <w:footerReference w:type="default" r:id="rId14"/>
          <w:headerReference w:type="first" r:id="rId15"/>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5A2D4D" w:rsidRDefault="005A2D4D" w:rsidP="005A2D4D">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5A2D4D" w:rsidRDefault="005A2D4D" w:rsidP="005A2D4D">
      <w:pPr>
        <w:rPr>
          <w:b/>
        </w:rPr>
      </w:pPr>
    </w:p>
    <w:p w:rsidR="005A2D4D" w:rsidRPr="005A2D4D" w:rsidRDefault="005A2D4D" w:rsidP="005A2D4D">
      <w:pPr>
        <w:jc w:val="center"/>
        <w:rPr>
          <w:b/>
          <w:szCs w:val="24"/>
        </w:rPr>
      </w:pPr>
      <w:r w:rsidRPr="005A2D4D">
        <w:rPr>
          <w:b/>
          <w:szCs w:val="24"/>
        </w:rPr>
        <w:t>„Rekonstrukce ulice Lesnická“.</w:t>
      </w:r>
    </w:p>
    <w:p w:rsidR="005A2D4D" w:rsidRPr="00B50134" w:rsidRDefault="005A2D4D" w:rsidP="005A2D4D">
      <w:pPr>
        <w:jc w:val="both"/>
        <w:rPr>
          <w:color w:val="0E0E0E"/>
          <w:szCs w:val="24"/>
        </w:rPr>
      </w:pPr>
      <w:r w:rsidRPr="00B50134">
        <w:rPr>
          <w:color w:val="0E0E0E"/>
          <w:szCs w:val="24"/>
        </w:rPr>
        <w:t xml:space="preserve">     </w:t>
      </w:r>
    </w:p>
    <w:p w:rsidR="005A2D4D" w:rsidRPr="005A2D4D" w:rsidRDefault="005A2D4D" w:rsidP="005A2D4D">
      <w:pPr>
        <w:ind w:left="284"/>
        <w:jc w:val="both"/>
      </w:pPr>
      <w:r w:rsidRPr="005A2D4D">
        <w:t xml:space="preserve">Součástí předmětu díla je i zajištění vydání rozhodnutí o zvláštním užívání komunikace včetně uzavírky, provedení pasportizace objektů dotčených stavbou, dopravní značení po dobu stavby, vytýčení inženýrských sítí dotčených prováděním stavebních prací, zajištění vydání rozhodnutí o povolení kácení dřevin, zkoušky kvality díla a zpracování dokumentace skutečného provedení stavby včetně zaměření pro GIS </w:t>
      </w:r>
      <w:r>
        <w:t>Brněnských vodáren a kanalizací a.s.</w:t>
      </w:r>
      <w:r w:rsidRPr="005A2D4D">
        <w:t xml:space="preserve">, GIS </w:t>
      </w:r>
      <w:r>
        <w:t>Brněnských komunikací, a.s.</w:t>
      </w:r>
      <w:r w:rsidRPr="005A2D4D">
        <w:t xml:space="preserve">, GIS </w:t>
      </w:r>
      <w:r w:rsidRPr="00F11BCD">
        <w:rPr>
          <w:szCs w:val="24"/>
        </w:rPr>
        <w:t>Dopravní</w:t>
      </w:r>
      <w:r>
        <w:rPr>
          <w:szCs w:val="24"/>
        </w:rPr>
        <w:t>ho</w:t>
      </w:r>
      <w:r w:rsidRPr="00F11BCD">
        <w:rPr>
          <w:szCs w:val="24"/>
        </w:rPr>
        <w:t xml:space="preserve"> podnik</w:t>
      </w:r>
      <w:r>
        <w:rPr>
          <w:szCs w:val="24"/>
        </w:rPr>
        <w:t>u</w:t>
      </w:r>
      <w:r w:rsidRPr="00F11BCD">
        <w:rPr>
          <w:szCs w:val="24"/>
        </w:rPr>
        <w:t xml:space="preserve"> města Brna, a.s.</w:t>
      </w:r>
      <w:r w:rsidRPr="005A2D4D">
        <w:t xml:space="preserve">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w:t>
      </w:r>
    </w:p>
    <w:p w:rsidR="005A2D4D" w:rsidRDefault="005A2D4D" w:rsidP="005A2D4D">
      <w:pPr>
        <w:ind w:left="284"/>
        <w:jc w:val="both"/>
        <w:rPr>
          <w:szCs w:val="24"/>
        </w:rPr>
      </w:pPr>
    </w:p>
    <w:p w:rsidR="005A2D4D" w:rsidRDefault="005A2D4D" w:rsidP="005A2D4D">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t>, který</w:t>
      </w:r>
      <w:r w:rsidRPr="00A43F6E">
        <w:t xml:space="preserve"> obsahuje věcnou návaznost a reálnou délku provádění jednotlivých stavebních objektů díla i </w:t>
      </w:r>
      <w:r>
        <w:t xml:space="preserve">případných </w:t>
      </w:r>
      <w:r w:rsidRPr="00A43F6E">
        <w:t xml:space="preserve">koordinovaných staveb jiných investorů a současně zohledňuje možný vliv klimatických podmínek a ročních období na realizaci prací. </w:t>
      </w:r>
    </w:p>
    <w:p w:rsidR="005A2D4D" w:rsidRDefault="005A2D4D" w:rsidP="005A2D4D">
      <w:pPr>
        <w:ind w:left="284"/>
        <w:jc w:val="both"/>
        <w:rPr>
          <w:color w:val="0E0E0E"/>
          <w:szCs w:val="24"/>
        </w:rPr>
      </w:pPr>
    </w:p>
    <w:p w:rsidR="005A2D4D" w:rsidRPr="00B3782A" w:rsidRDefault="005A2D4D" w:rsidP="00B3782A">
      <w:pPr>
        <w:numPr>
          <w:ilvl w:val="0"/>
          <w:numId w:val="5"/>
        </w:numPr>
        <w:tabs>
          <w:tab w:val="num" w:pos="284"/>
        </w:tabs>
        <w:ind w:left="284" w:hanging="284"/>
        <w:jc w:val="both"/>
        <w:rPr>
          <w:szCs w:val="24"/>
        </w:rPr>
      </w:pPr>
      <w:r>
        <w:t xml:space="preserve">Místem plnění je Brno, ulice </w:t>
      </w:r>
      <w:r w:rsidR="00B3782A">
        <w:t xml:space="preserve">Lesnická, částečně ulice </w:t>
      </w:r>
      <w:r w:rsidR="00B3782A" w:rsidRPr="00C608DB">
        <w:rPr>
          <w:szCs w:val="24"/>
        </w:rPr>
        <w:t>Helfertova a Volejníkova</w:t>
      </w:r>
      <w:r w:rsidR="00B3782A">
        <w:rPr>
          <w:szCs w:val="24"/>
        </w:rPr>
        <w:t xml:space="preserve"> v k. </w:t>
      </w:r>
      <w:proofErr w:type="spellStart"/>
      <w:r w:rsidR="00B3782A">
        <w:rPr>
          <w:szCs w:val="24"/>
        </w:rPr>
        <w:t>ú.</w:t>
      </w:r>
      <w:proofErr w:type="spellEnd"/>
      <w:r w:rsidR="00B3782A">
        <w:rPr>
          <w:szCs w:val="24"/>
        </w:rPr>
        <w:t xml:space="preserve"> Černá Pole</w:t>
      </w:r>
      <w:r w:rsidRPr="00B3782A">
        <w:rPr>
          <w:szCs w:val="24"/>
        </w:rPr>
        <w:t>.</w:t>
      </w:r>
    </w:p>
    <w:p w:rsidR="005A2D4D" w:rsidRDefault="005A2D4D" w:rsidP="005A2D4D">
      <w:pPr>
        <w:pStyle w:val="Zkladntext"/>
        <w:ind w:left="284"/>
      </w:pPr>
    </w:p>
    <w:p w:rsidR="00B3782A" w:rsidRDefault="005A2D4D" w:rsidP="005A2D4D">
      <w:pPr>
        <w:numPr>
          <w:ilvl w:val="0"/>
          <w:numId w:val="5"/>
        </w:numPr>
        <w:tabs>
          <w:tab w:val="num" w:pos="284"/>
        </w:tabs>
        <w:ind w:left="284" w:hanging="284"/>
        <w:jc w:val="both"/>
      </w:pPr>
      <w:r w:rsidRPr="00387DA5">
        <w:t xml:space="preserve">Zhotovitel se zavazuje, že provede dílo uvedené v čl. </w:t>
      </w:r>
      <w:r>
        <w:fldChar w:fldCharType="begin"/>
      </w:r>
      <w:r>
        <w:instrText xml:space="preserve"> REF _Ref485288919 \r \h </w:instrText>
      </w:r>
      <w:r>
        <w:fldChar w:fldCharType="separate"/>
      </w:r>
      <w:r>
        <w:t>II</w:t>
      </w:r>
      <w:r>
        <w:fldChar w:fldCharType="end"/>
      </w:r>
      <w:r>
        <w:t xml:space="preserve"> odst. </w:t>
      </w:r>
      <w:r>
        <w:fldChar w:fldCharType="begin"/>
      </w:r>
      <w:r>
        <w:instrText xml:space="preserve"> REF _Ref494102172 \n \h </w:instrText>
      </w:r>
      <w:r>
        <w:fldChar w:fldCharType="separate"/>
      </w:r>
      <w:r>
        <w:t>1</w:t>
      </w:r>
      <w:r>
        <w:fldChar w:fldCharType="end"/>
      </w:r>
      <w:r w:rsidRPr="00387DA5">
        <w:t xml:space="preserve"> této smlouvy podle</w:t>
      </w:r>
      <w:r w:rsidR="00B3782A">
        <w:t>:</w:t>
      </w:r>
    </w:p>
    <w:p w:rsidR="00B3782A" w:rsidRDefault="00B3782A" w:rsidP="00B3782A">
      <w:pPr>
        <w:pStyle w:val="Odstavecseseznamem"/>
        <w:numPr>
          <w:ilvl w:val="0"/>
          <w:numId w:val="40"/>
        </w:numPr>
        <w:contextualSpacing/>
        <w:jc w:val="both"/>
      </w:pPr>
      <w:r w:rsidRPr="00141BE0">
        <w:lastRenderedPageBreak/>
        <w:t xml:space="preserve">projektové dokumentace pro vydání stavebního povolení a provádění stavby „Brno, Lesnická I – rekonstrukce kanalizace a vodovodu“ z července roku 2019, jež byla zhotovena společností AQUA PROCON s.r.o., </w:t>
      </w:r>
    </w:p>
    <w:p w:rsidR="00B3782A" w:rsidRDefault="00B3782A" w:rsidP="00B3782A">
      <w:pPr>
        <w:pStyle w:val="Odstavecseseznamem"/>
        <w:numPr>
          <w:ilvl w:val="0"/>
          <w:numId w:val="40"/>
        </w:numPr>
        <w:contextualSpacing/>
        <w:jc w:val="both"/>
      </w:pPr>
      <w:r w:rsidRPr="00141BE0">
        <w:t xml:space="preserve">projektové dokumentace „STAVEBNÍ ÚPRAVA TRAMVAJOVÉ TRATI NA </w:t>
      </w:r>
      <w:proofErr w:type="gramStart"/>
      <w:r w:rsidRPr="00141BE0">
        <w:t>UL.LESNICKÉ</w:t>
      </w:r>
      <w:proofErr w:type="gramEnd"/>
      <w:r w:rsidRPr="00141BE0">
        <w:t>, ÚSEK ul. ZEMĚDĚLSKÁ-ul. HELFERTOVA“ z března roku 2020, jež byla zhotovena projektantem Ing. Dušanem Sumcem,</w:t>
      </w:r>
    </w:p>
    <w:p w:rsidR="00B3782A" w:rsidRDefault="00B3782A" w:rsidP="00B3782A">
      <w:pPr>
        <w:pStyle w:val="Odstavecseseznamem"/>
        <w:numPr>
          <w:ilvl w:val="0"/>
          <w:numId w:val="40"/>
        </w:numPr>
        <w:contextualSpacing/>
        <w:jc w:val="both"/>
      </w:pPr>
      <w:r w:rsidRPr="00141BE0">
        <w:t>projektové dokumentace „</w:t>
      </w:r>
      <w:r w:rsidRPr="00B3782A">
        <w:rPr>
          <w:bCs/>
        </w:rPr>
        <w:t>REKONSTRUKCE TRAMVAJOVÉ TRATĚ LESNICKÁ“</w:t>
      </w:r>
      <w:r w:rsidRPr="00141BE0">
        <w:t xml:space="preserve"> z března roku 2020, jež byla zhotovena projektantem Ing. Ladislavem Hobzou,</w:t>
      </w:r>
    </w:p>
    <w:p w:rsidR="00B3782A" w:rsidRDefault="00B3782A" w:rsidP="00B3782A">
      <w:pPr>
        <w:pStyle w:val="Odstavecseseznamem"/>
        <w:numPr>
          <w:ilvl w:val="0"/>
          <w:numId w:val="40"/>
        </w:numPr>
        <w:contextualSpacing/>
        <w:jc w:val="both"/>
      </w:pPr>
      <w:r w:rsidRPr="00141BE0">
        <w:t>projektové dokumentace „</w:t>
      </w:r>
      <w:r w:rsidRPr="00B3782A">
        <w:rPr>
          <w:bCs/>
        </w:rPr>
        <w:t>STAVEBNÍ ÚPRAVA TT NA ULICI LESNICKÉ, ÚSEK UL ZEMĚDĚLSKÁ – UL. HELFERTOVA“</w:t>
      </w:r>
      <w:r w:rsidRPr="00141BE0">
        <w:t xml:space="preserve"> z března roku 2020, jež byla zhotovena společností Puttner s.r.o.,</w:t>
      </w:r>
    </w:p>
    <w:p w:rsidR="00B3782A" w:rsidRDefault="00B3782A" w:rsidP="00B3782A">
      <w:pPr>
        <w:pStyle w:val="Odstavecseseznamem"/>
        <w:numPr>
          <w:ilvl w:val="0"/>
          <w:numId w:val="40"/>
        </w:numPr>
        <w:contextualSpacing/>
        <w:jc w:val="both"/>
      </w:pPr>
      <w:r w:rsidRPr="00141BE0">
        <w:t>projektové dokumentace „</w:t>
      </w:r>
      <w:r w:rsidRPr="00B3782A">
        <w:rPr>
          <w:bCs/>
        </w:rPr>
        <w:t>Kabely DPMB, Tř. Generála Píky – Lesnická II“</w:t>
      </w:r>
      <w:r w:rsidRPr="00141BE0">
        <w:t xml:space="preserve"> z června 2019, jež byla zhotovena společností Puttner s.r.o.,</w:t>
      </w:r>
    </w:p>
    <w:p w:rsidR="00B3782A" w:rsidRDefault="00B3782A" w:rsidP="00B3782A">
      <w:pPr>
        <w:pStyle w:val="Odstavecseseznamem"/>
        <w:numPr>
          <w:ilvl w:val="0"/>
          <w:numId w:val="40"/>
        </w:numPr>
        <w:contextualSpacing/>
        <w:jc w:val="both"/>
      </w:pPr>
      <w:r w:rsidRPr="00141BE0">
        <w:t>projektový</w:t>
      </w:r>
      <w:r>
        <w:t>ch</w:t>
      </w:r>
      <w:r w:rsidRPr="00141BE0">
        <w:t xml:space="preserve"> dokumentac</w:t>
      </w:r>
      <w:r>
        <w:t>í</w:t>
      </w:r>
      <w:r w:rsidRPr="00141BE0">
        <w:t xml:space="preserve"> „Umístění elektronických informačních panelů spol. DPMB, a.s. Jihomoravský kraj, Brno Černá Pole“ pro ulice Zemědělská, Tomanova, Lesnická, jež byly zhotoveny Architektonickou a projekční kanceláří „LÉTAJÍCÍ INŽENÝŘI“</w:t>
      </w:r>
    </w:p>
    <w:p w:rsidR="00B3782A" w:rsidRPr="00141BE0" w:rsidRDefault="00B3782A" w:rsidP="00B3782A">
      <w:pPr>
        <w:pStyle w:val="Odstavecseseznamem"/>
        <w:ind w:left="720"/>
        <w:contextualSpacing/>
        <w:jc w:val="both"/>
      </w:pPr>
    </w:p>
    <w:p w:rsidR="00B3782A" w:rsidRDefault="00B3782A" w:rsidP="00B3782A">
      <w:pPr>
        <w:jc w:val="both"/>
      </w:pPr>
      <w:r>
        <w:t xml:space="preserve">dále </w:t>
      </w:r>
      <w:r w:rsidR="005A2D4D" w:rsidRPr="00387DA5">
        <w:t xml:space="preserve">v souladu s nabídkou na </w:t>
      </w:r>
      <w:r>
        <w:t>zhotovení díla ze dne ……</w:t>
      </w:r>
      <w:r w:rsidR="005A2D4D" w:rsidRPr="00387DA5">
        <w:t>a v rozsahu a za podmínek dále ujednaných v této smlouvě</w:t>
      </w:r>
      <w:r>
        <w:t>.</w:t>
      </w:r>
    </w:p>
    <w:p w:rsidR="005A2D4D" w:rsidRDefault="005A2D4D" w:rsidP="00B3782A">
      <w:pPr>
        <w:jc w:val="both"/>
        <w:sectPr w:rsidR="005A2D4D"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5A2D4D" w:rsidRDefault="005A2D4D" w:rsidP="00B3782A"/>
    <w:p w:rsidR="005A2D4D" w:rsidRPr="002A77CB" w:rsidRDefault="005A2D4D" w:rsidP="005A2D4D">
      <w:pPr>
        <w:numPr>
          <w:ilvl w:val="0"/>
          <w:numId w:val="5"/>
        </w:numPr>
        <w:tabs>
          <w:tab w:val="num" w:pos="284"/>
        </w:tabs>
        <w:ind w:left="284" w:hanging="284"/>
        <w:jc w:val="both"/>
      </w:pPr>
      <w:r w:rsidRPr="009D29B5">
        <w:t>Objednatel se zavazuje dílo převzít a zaplatit cenu za podmínek dále uvedených.</w:t>
      </w:r>
    </w:p>
    <w:p w:rsidR="005A2D4D" w:rsidRPr="001F79F7" w:rsidRDefault="005A2D4D" w:rsidP="005A2D4D">
      <w:pPr>
        <w:pStyle w:val="Nadpis1"/>
      </w:pPr>
      <w:r w:rsidRPr="001F79F7">
        <w:t>Čas plnění</w:t>
      </w:r>
    </w:p>
    <w:p w:rsidR="005A2D4D" w:rsidRPr="001F79F7" w:rsidRDefault="005A2D4D" w:rsidP="005A2D4D">
      <w:pPr>
        <w:numPr>
          <w:ilvl w:val="0"/>
          <w:numId w:val="27"/>
        </w:numPr>
        <w:jc w:val="both"/>
        <w:rPr>
          <w:szCs w:val="24"/>
        </w:rPr>
      </w:pPr>
      <w:r w:rsidRPr="001F79F7">
        <w:rPr>
          <w:szCs w:val="24"/>
        </w:rPr>
        <w:t xml:space="preserve">Zhotovitel se zavazuje zahájit práce na díle v den předání staveniště objednatelem. Současně zhotovitel projedná s technickým zástupcem objednatele postup prací. </w:t>
      </w:r>
    </w:p>
    <w:p w:rsidR="00B3782A" w:rsidRPr="001F79F7" w:rsidRDefault="00B3782A" w:rsidP="00B3782A">
      <w:pPr>
        <w:ind w:left="360"/>
        <w:jc w:val="both"/>
        <w:rPr>
          <w:szCs w:val="24"/>
        </w:rPr>
      </w:pPr>
    </w:p>
    <w:p w:rsidR="00B3782A" w:rsidRPr="00C5338F" w:rsidRDefault="00B3782A" w:rsidP="00B1646F">
      <w:pPr>
        <w:numPr>
          <w:ilvl w:val="0"/>
          <w:numId w:val="27"/>
        </w:numPr>
        <w:jc w:val="both"/>
      </w:pPr>
      <w:r w:rsidRPr="001F79F7">
        <w:rPr>
          <w:szCs w:val="24"/>
        </w:rPr>
        <w:t xml:space="preserve">Zhotovitel se zavazuje dokončit </w:t>
      </w:r>
      <w:r w:rsidR="001528D0">
        <w:rPr>
          <w:szCs w:val="24"/>
        </w:rPr>
        <w:t>realizaci</w:t>
      </w:r>
      <w:r w:rsidRPr="00C5338F">
        <w:rPr>
          <w:szCs w:val="24"/>
        </w:rPr>
        <w:t xml:space="preserve"> </w:t>
      </w:r>
      <w:r w:rsidR="00B1646F">
        <w:rPr>
          <w:color w:val="000000"/>
        </w:rPr>
        <w:t xml:space="preserve">objektů tramvajové tratě </w:t>
      </w:r>
      <w:r w:rsidRPr="001F79F7">
        <w:t xml:space="preserve">ve lhůtě do </w:t>
      </w:r>
      <w:r w:rsidRPr="00C5338F">
        <w:rPr>
          <w:color w:val="000000"/>
        </w:rPr>
        <w:t>…………………… týdnů, přičemž lhůta počíná běžet prvním dnem předání staveniště.</w:t>
      </w:r>
    </w:p>
    <w:p w:rsidR="00B3782A" w:rsidRDefault="00B3782A" w:rsidP="00B3782A">
      <w:pPr>
        <w:ind w:left="360"/>
        <w:jc w:val="right"/>
        <w:rPr>
          <w:i/>
          <w:color w:val="FF0000"/>
          <w:szCs w:val="24"/>
        </w:rPr>
      </w:pPr>
      <w:r w:rsidRPr="001F79F7">
        <w:rPr>
          <w:i/>
          <w:color w:val="FF0000"/>
          <w:szCs w:val="24"/>
        </w:rPr>
        <w:t>(objednatelem požadovaná lhůta plnění je do 38 týdnů</w:t>
      </w:r>
      <w:r w:rsidR="00C5338F">
        <w:rPr>
          <w:i/>
          <w:color w:val="FF0000"/>
          <w:szCs w:val="24"/>
        </w:rPr>
        <w:t xml:space="preserve"> ode dne předání staveniště</w:t>
      </w:r>
      <w:r w:rsidRPr="001F79F7">
        <w:rPr>
          <w:i/>
          <w:color w:val="FF0000"/>
          <w:szCs w:val="24"/>
        </w:rPr>
        <w:t>)</w:t>
      </w:r>
    </w:p>
    <w:p w:rsidR="00B1646F" w:rsidRPr="001F79F7" w:rsidRDefault="00B1646F" w:rsidP="00B3782A">
      <w:pPr>
        <w:ind w:left="360"/>
        <w:jc w:val="right"/>
        <w:rPr>
          <w:szCs w:val="24"/>
        </w:rPr>
      </w:pPr>
    </w:p>
    <w:p w:rsidR="00B1646F" w:rsidRDefault="00B1646F" w:rsidP="00B1646F">
      <w:r>
        <w:t xml:space="preserve">      Objekty tramvajové tratě se rozumí:</w:t>
      </w:r>
    </w:p>
    <w:p w:rsidR="00B1646F" w:rsidRDefault="00B1646F" w:rsidP="00B1646F">
      <w:pPr>
        <w:pStyle w:val="Odstavecseseznamem"/>
        <w:numPr>
          <w:ilvl w:val="0"/>
          <w:numId w:val="43"/>
        </w:numPr>
        <w:contextualSpacing/>
        <w:jc w:val="both"/>
      </w:pPr>
      <w:r>
        <w:t>s</w:t>
      </w:r>
      <w:r w:rsidRPr="00C42654">
        <w:t>tavební objekt SO 01 Tramvajová trať blíže určený v projektové dokumentaci „STAVEBNÍ ÚPRAVA TRAMVAJOVÉ TRATI NA UL.</w:t>
      </w:r>
      <w:r>
        <w:t xml:space="preserve"> </w:t>
      </w:r>
      <w:r w:rsidRPr="00C42654">
        <w:t xml:space="preserve">LESNICKÉ, ÚSEK ul. ZEMĚDĚLSKÁ-ul. HELFERTOVA“ z března roku 2020, jež byla zhotovena projektantem </w:t>
      </w:r>
      <w:r>
        <w:t>Ing. Dušanem Sumcem,</w:t>
      </w:r>
    </w:p>
    <w:p w:rsidR="00B1646F" w:rsidRDefault="00B1646F" w:rsidP="00B1646F">
      <w:pPr>
        <w:pStyle w:val="Zkladntext"/>
        <w:numPr>
          <w:ilvl w:val="0"/>
          <w:numId w:val="43"/>
        </w:numPr>
        <w:rPr>
          <w:szCs w:val="24"/>
        </w:rPr>
      </w:pPr>
      <w:r>
        <w:rPr>
          <w:szCs w:val="24"/>
        </w:rPr>
        <w:t xml:space="preserve">stavební objekty blíže určené v </w:t>
      </w:r>
      <w:r w:rsidRPr="009326CD">
        <w:rPr>
          <w:szCs w:val="24"/>
        </w:rPr>
        <w:t>projektov</w:t>
      </w:r>
      <w:r>
        <w:rPr>
          <w:szCs w:val="24"/>
        </w:rPr>
        <w:t>é dokumentaci</w:t>
      </w:r>
      <w:r w:rsidRPr="009326CD">
        <w:rPr>
          <w:szCs w:val="24"/>
        </w:rPr>
        <w:t xml:space="preserve"> pro provádění stavby „Rekonstrukce tramvajové tratě Lesnická</w:t>
      </w:r>
      <w:r>
        <w:rPr>
          <w:szCs w:val="24"/>
        </w:rPr>
        <w:t>, objekt úpravy trolejového vedení</w:t>
      </w:r>
      <w:r w:rsidRPr="009326CD">
        <w:rPr>
          <w:szCs w:val="24"/>
        </w:rPr>
        <w:t>“ vypracovan</w:t>
      </w:r>
      <w:r>
        <w:rPr>
          <w:szCs w:val="24"/>
        </w:rPr>
        <w:t>é</w:t>
      </w:r>
      <w:r w:rsidRPr="009326CD">
        <w:rPr>
          <w:szCs w:val="24"/>
        </w:rPr>
        <w:t xml:space="preserve"> projektantem Ladislavem Hobzou v březnu 2020 (v elektronické podobě),</w:t>
      </w:r>
    </w:p>
    <w:p w:rsidR="00B1646F" w:rsidRPr="002A59D9" w:rsidRDefault="00B1646F" w:rsidP="00B1646F">
      <w:pPr>
        <w:pStyle w:val="Zkladntext"/>
        <w:numPr>
          <w:ilvl w:val="0"/>
          <w:numId w:val="43"/>
        </w:numPr>
        <w:rPr>
          <w:szCs w:val="24"/>
        </w:rPr>
      </w:pPr>
      <w:r>
        <w:rPr>
          <w:szCs w:val="24"/>
        </w:rPr>
        <w:t xml:space="preserve">stavební objekty blíže určené v </w:t>
      </w:r>
      <w:r w:rsidRPr="002A59D9">
        <w:rPr>
          <w:szCs w:val="24"/>
        </w:rPr>
        <w:t>projektov</w:t>
      </w:r>
      <w:r>
        <w:rPr>
          <w:szCs w:val="24"/>
        </w:rPr>
        <w:t>é dokumentaci</w:t>
      </w:r>
      <w:r w:rsidRPr="002A59D9">
        <w:rPr>
          <w:szCs w:val="24"/>
        </w:rPr>
        <w:t xml:space="preserve"> pro provádění stavby „Kabely DPMB, Tř. Generála Píky – Lesnická II“ vypracovan</w:t>
      </w:r>
      <w:r>
        <w:rPr>
          <w:szCs w:val="24"/>
        </w:rPr>
        <w:t>é</w:t>
      </w:r>
      <w:r w:rsidRPr="002A59D9">
        <w:rPr>
          <w:szCs w:val="24"/>
        </w:rPr>
        <w:t xml:space="preserve"> společností </w:t>
      </w:r>
      <w:proofErr w:type="spellStart"/>
      <w:r w:rsidRPr="002A59D9">
        <w:rPr>
          <w:szCs w:val="24"/>
        </w:rPr>
        <w:t>Puttner</w:t>
      </w:r>
      <w:proofErr w:type="spellEnd"/>
      <w:r w:rsidRPr="002A59D9">
        <w:rPr>
          <w:szCs w:val="24"/>
        </w:rPr>
        <w:t xml:space="preserve"> s.r.o. v červ</w:t>
      </w:r>
      <w:r>
        <w:rPr>
          <w:szCs w:val="24"/>
        </w:rPr>
        <w:t>nu 2019 (v elektronické podobě)</w:t>
      </w:r>
    </w:p>
    <w:p w:rsidR="00B1646F" w:rsidRDefault="00B1646F" w:rsidP="00B1646F">
      <w:pPr>
        <w:rPr>
          <w:u w:val="single"/>
        </w:rPr>
      </w:pPr>
      <w:r w:rsidRPr="00B1646F">
        <w:t xml:space="preserve">      </w:t>
      </w:r>
      <w:r w:rsidRPr="002F11A8">
        <w:rPr>
          <w:u w:val="single"/>
        </w:rPr>
        <w:t xml:space="preserve">a případně další objekty, jejichž dokončení je nezbytné pro získání povolení k zavedení </w:t>
      </w:r>
    </w:p>
    <w:p w:rsidR="00B1646F" w:rsidRDefault="00B1646F" w:rsidP="00B1646F">
      <w:r w:rsidRPr="00B1646F">
        <w:t xml:space="preserve">      </w:t>
      </w:r>
      <w:r w:rsidRPr="002F11A8">
        <w:rPr>
          <w:u w:val="single"/>
        </w:rPr>
        <w:t>zkušebního provozu</w:t>
      </w:r>
      <w:r>
        <w:t>, dále jen „objekty tramvajové tratě“.</w:t>
      </w:r>
    </w:p>
    <w:p w:rsidR="005A2D4D" w:rsidRPr="001F79F7" w:rsidRDefault="005A2D4D" w:rsidP="005A2D4D">
      <w:pPr>
        <w:ind w:left="360"/>
        <w:jc w:val="both"/>
        <w:rPr>
          <w:szCs w:val="24"/>
        </w:rPr>
      </w:pPr>
    </w:p>
    <w:p w:rsidR="005A2D4D" w:rsidRPr="001F79F7" w:rsidRDefault="005A2D4D" w:rsidP="005A2D4D">
      <w:pPr>
        <w:numPr>
          <w:ilvl w:val="0"/>
          <w:numId w:val="27"/>
        </w:numPr>
        <w:jc w:val="both"/>
      </w:pPr>
      <w:r w:rsidRPr="001F79F7">
        <w:t xml:space="preserve">Zhotovitel se zavazuje dokončit práce na díle a předat dílo ve lhůtě do </w:t>
      </w:r>
      <w:r w:rsidRPr="001F79F7">
        <w:rPr>
          <w:color w:val="000000"/>
        </w:rPr>
        <w:t xml:space="preserve">…………………… </w:t>
      </w:r>
      <w:r w:rsidR="00B3782A" w:rsidRPr="001F79F7">
        <w:rPr>
          <w:color w:val="000000"/>
        </w:rPr>
        <w:t>týdnů</w:t>
      </w:r>
      <w:r w:rsidRPr="001F79F7">
        <w:rPr>
          <w:color w:val="000000"/>
        </w:rPr>
        <w:t>, přičemž lhůta počíná běžet prvním dnem předání staveniště.</w:t>
      </w:r>
    </w:p>
    <w:p w:rsidR="005A2D4D" w:rsidRPr="001F79F7" w:rsidRDefault="005A2D4D" w:rsidP="005A2D4D">
      <w:pPr>
        <w:ind w:left="360"/>
        <w:jc w:val="both"/>
      </w:pPr>
    </w:p>
    <w:p w:rsidR="005A2D4D" w:rsidRDefault="005A2D4D" w:rsidP="005A2D4D">
      <w:pPr>
        <w:ind w:left="360"/>
        <w:jc w:val="right"/>
        <w:rPr>
          <w:i/>
          <w:color w:val="FF0000"/>
          <w:szCs w:val="24"/>
        </w:rPr>
      </w:pPr>
      <w:r w:rsidRPr="001F79F7">
        <w:rPr>
          <w:i/>
          <w:color w:val="FF0000"/>
          <w:szCs w:val="24"/>
        </w:rPr>
        <w:t xml:space="preserve">(objednatelem předpokládaná lhůta plnění činí </w:t>
      </w:r>
      <w:r w:rsidR="00B3782A" w:rsidRPr="001F79F7">
        <w:rPr>
          <w:i/>
          <w:color w:val="FF0000"/>
          <w:szCs w:val="24"/>
        </w:rPr>
        <w:t>50 týdnů</w:t>
      </w:r>
      <w:r w:rsidR="00C5338F">
        <w:rPr>
          <w:i/>
          <w:color w:val="FF0000"/>
          <w:szCs w:val="24"/>
        </w:rPr>
        <w:t xml:space="preserve"> ode dne předání staveniště</w:t>
      </w:r>
      <w:r w:rsidRPr="001F79F7">
        <w:rPr>
          <w:i/>
          <w:color w:val="FF0000"/>
          <w:szCs w:val="24"/>
        </w:rPr>
        <w:t>)</w:t>
      </w:r>
    </w:p>
    <w:p w:rsidR="00B1646F" w:rsidRDefault="00B1646F" w:rsidP="005A2D4D">
      <w:pPr>
        <w:ind w:left="360"/>
        <w:jc w:val="right"/>
        <w:rPr>
          <w:i/>
          <w:color w:val="FF0000"/>
          <w:szCs w:val="24"/>
        </w:rPr>
      </w:pPr>
    </w:p>
    <w:p w:rsidR="00B1646F" w:rsidRDefault="00B1646F" w:rsidP="00B1646F">
      <w:r>
        <w:t xml:space="preserve">      </w:t>
      </w:r>
    </w:p>
    <w:p w:rsidR="00B1646F" w:rsidRPr="001F79F7" w:rsidRDefault="00B1646F" w:rsidP="005A2D4D">
      <w:pPr>
        <w:ind w:left="360"/>
        <w:jc w:val="right"/>
        <w:rPr>
          <w:szCs w:val="24"/>
        </w:rPr>
      </w:pPr>
    </w:p>
    <w:p w:rsidR="00A6320F" w:rsidRPr="001F79F7" w:rsidRDefault="00055B89" w:rsidP="00A6320F">
      <w:pPr>
        <w:pStyle w:val="Nadpis1"/>
      </w:pPr>
      <w:r w:rsidRPr="001F79F7">
        <w:lastRenderedPageBreak/>
        <w:t>C</w:t>
      </w:r>
      <w:r w:rsidR="00A6320F" w:rsidRPr="001F79F7">
        <w:t>ena díla</w:t>
      </w:r>
    </w:p>
    <w:p w:rsidR="00A6320F" w:rsidRPr="001600C0" w:rsidRDefault="00A6320F" w:rsidP="00825E02">
      <w:pPr>
        <w:pStyle w:val="Zkladntext"/>
        <w:numPr>
          <w:ilvl w:val="0"/>
          <w:numId w:val="8"/>
        </w:numPr>
        <w:ind w:left="426"/>
      </w:pPr>
      <w:r w:rsidRPr="001600C0">
        <w:t xml:space="preserve">Cena díla činí: </w:t>
      </w:r>
    </w:p>
    <w:p w:rsidR="00A6320F" w:rsidRPr="001600C0" w:rsidRDefault="00A6320F" w:rsidP="00A6320F">
      <w:pPr>
        <w:pStyle w:val="ZkladntextIMP"/>
        <w:suppressAutoHyphens w:val="0"/>
        <w:spacing w:line="240" w:lineRule="auto"/>
        <w:ind w:left="426" w:hanging="360"/>
      </w:pPr>
    </w:p>
    <w:p w:rsidR="007421D3" w:rsidRPr="00252690" w:rsidRDefault="00A6320F" w:rsidP="007421D3">
      <w:pPr>
        <w:pStyle w:val="Odstavecseseznamem"/>
        <w:numPr>
          <w:ilvl w:val="0"/>
          <w:numId w:val="35"/>
        </w:numPr>
        <w:rPr>
          <w:szCs w:val="24"/>
        </w:rPr>
      </w:pPr>
      <w:r w:rsidRPr="00252690">
        <w:rPr>
          <w:szCs w:val="24"/>
        </w:rPr>
        <w:t xml:space="preserve">cena </w:t>
      </w:r>
      <w:r w:rsidR="00055B89" w:rsidRPr="00252690">
        <w:rPr>
          <w:szCs w:val="24"/>
        </w:rPr>
        <w:t xml:space="preserve">za stavební objekty dle ORG </w:t>
      </w:r>
      <w:r w:rsidR="00B3782A">
        <w:rPr>
          <w:szCs w:val="24"/>
        </w:rPr>
        <w:t>……….</w:t>
      </w:r>
      <w:r w:rsidR="00055B89" w:rsidRPr="00252690">
        <w:rPr>
          <w:szCs w:val="24"/>
        </w:rPr>
        <w:t xml:space="preserve"> </w:t>
      </w:r>
      <w:proofErr w:type="gramStart"/>
      <w:r w:rsidRPr="00252690">
        <w:rPr>
          <w:szCs w:val="24"/>
        </w:rPr>
        <w:t>bez</w:t>
      </w:r>
      <w:proofErr w:type="gramEnd"/>
      <w:r w:rsidRPr="00252690">
        <w:rPr>
          <w:szCs w:val="24"/>
        </w:rPr>
        <w:t xml:space="preserve"> DPH</w:t>
      </w:r>
      <w:r w:rsidR="009D70CE" w:rsidRPr="00252690">
        <w:rPr>
          <w:szCs w:val="24"/>
        </w:rPr>
        <w:t>…………………….</w:t>
      </w:r>
      <w:r w:rsidRPr="00252690">
        <w:rPr>
          <w:szCs w:val="24"/>
        </w:rPr>
        <w:t xml:space="preserve"> Kč</w:t>
      </w:r>
    </w:p>
    <w:p w:rsidR="00910D9B" w:rsidRPr="00252690" w:rsidRDefault="00910D9B" w:rsidP="00910D9B">
      <w:pPr>
        <w:pStyle w:val="Odstavecseseznamem"/>
        <w:numPr>
          <w:ilvl w:val="0"/>
          <w:numId w:val="35"/>
        </w:numPr>
        <w:rPr>
          <w:szCs w:val="24"/>
        </w:rPr>
      </w:pPr>
      <w:r w:rsidRPr="00252690">
        <w:rPr>
          <w:szCs w:val="24"/>
        </w:rPr>
        <w:t xml:space="preserve">cena za objekty </w:t>
      </w:r>
      <w:r w:rsidR="001F79F7">
        <w:rPr>
          <w:szCs w:val="24"/>
        </w:rPr>
        <w:t xml:space="preserve">tramvajové trati   </w:t>
      </w:r>
      <w:r w:rsidR="007421D3" w:rsidRPr="00252690">
        <w:rPr>
          <w:szCs w:val="24"/>
        </w:rPr>
        <w:t xml:space="preserve"> </w:t>
      </w:r>
      <w:r w:rsidR="00B3782A">
        <w:rPr>
          <w:szCs w:val="24"/>
        </w:rPr>
        <w:t>……….</w:t>
      </w:r>
      <w:r w:rsidRPr="00252690">
        <w:rPr>
          <w:szCs w:val="24"/>
        </w:rPr>
        <w:t xml:space="preserve"> </w:t>
      </w:r>
      <w:proofErr w:type="gramStart"/>
      <w:r w:rsidRPr="00252690">
        <w:rPr>
          <w:szCs w:val="24"/>
        </w:rPr>
        <w:t>bez</w:t>
      </w:r>
      <w:proofErr w:type="gramEnd"/>
      <w:r w:rsidRPr="00252690">
        <w:rPr>
          <w:szCs w:val="24"/>
        </w:rPr>
        <w:t xml:space="preserve"> DPH……………………. Kč</w:t>
      </w:r>
    </w:p>
    <w:p w:rsidR="00055B89" w:rsidRDefault="00055B89" w:rsidP="00910D9B">
      <w:pPr>
        <w:ind w:left="360"/>
        <w:rPr>
          <w:szCs w:val="24"/>
        </w:rPr>
      </w:pPr>
    </w:p>
    <w:p w:rsidR="00CA3219" w:rsidRDefault="00910D9B" w:rsidP="00910D9B">
      <w:r>
        <w:rPr>
          <w:szCs w:val="24"/>
        </w:rPr>
        <w:t xml:space="preserve">            Celková c</w:t>
      </w:r>
      <w:r w:rsidRPr="00910D9B">
        <w:rPr>
          <w:szCs w:val="24"/>
        </w:rPr>
        <w:t xml:space="preserve">ena za </w:t>
      </w:r>
      <w:r>
        <w:rPr>
          <w:szCs w:val="24"/>
        </w:rPr>
        <w:t>dílo</w:t>
      </w:r>
      <w:r w:rsidRPr="00910D9B">
        <w:rPr>
          <w:szCs w:val="24"/>
        </w:rPr>
        <w:t xml:space="preserve"> bez DPH……………………. Kč</w:t>
      </w:r>
      <w:r>
        <w:rPr>
          <w:szCs w:val="24"/>
        </w:rPr>
        <w:t>.</w:t>
      </w:r>
    </w:p>
    <w:p w:rsidR="00055B89" w:rsidRDefault="00055B89" w:rsidP="00055B89">
      <w:pPr>
        <w:pStyle w:val="Odstavecseseznamem"/>
        <w:rPr>
          <w:highlight w:val="yellow"/>
          <w:u w:val="single"/>
        </w:rPr>
      </w:pPr>
    </w:p>
    <w:p w:rsidR="00055B89" w:rsidRPr="001F79F7" w:rsidRDefault="00055B89" w:rsidP="00055B89">
      <w:pPr>
        <w:numPr>
          <w:ilvl w:val="0"/>
          <w:numId w:val="8"/>
        </w:numPr>
        <w:ind w:left="426" w:hanging="426"/>
        <w:rPr>
          <w:szCs w:val="24"/>
        </w:rPr>
      </w:pPr>
      <w:r w:rsidRPr="001F79F7">
        <w:rPr>
          <w:szCs w:val="24"/>
        </w:rPr>
        <w:t>Cena v členění objektů a ORG, bez DPH:</w:t>
      </w:r>
    </w:p>
    <w:p w:rsidR="00055B89" w:rsidRPr="001F79F7" w:rsidRDefault="00055B89" w:rsidP="00055B89">
      <w:pPr>
        <w:rPr>
          <w:szCs w:val="24"/>
        </w:rPr>
      </w:pPr>
    </w:p>
    <w:p w:rsidR="00055B89" w:rsidRPr="001F79F7" w:rsidRDefault="00055B89" w:rsidP="00055B89">
      <w:pPr>
        <w:pStyle w:val="Odstavecseseznamem"/>
        <w:numPr>
          <w:ilvl w:val="0"/>
          <w:numId w:val="35"/>
        </w:numPr>
        <w:rPr>
          <w:szCs w:val="24"/>
        </w:rPr>
      </w:pPr>
      <w:r w:rsidRPr="001F79F7">
        <w:rPr>
          <w:szCs w:val="24"/>
        </w:rPr>
        <w:t xml:space="preserve">ORG </w:t>
      </w:r>
      <w:r w:rsidR="00B3782A" w:rsidRPr="001F79F7">
        <w:rPr>
          <w:szCs w:val="24"/>
        </w:rPr>
        <w:t>…………</w:t>
      </w:r>
      <w:r w:rsidRPr="001F79F7">
        <w:rPr>
          <w:szCs w:val="24"/>
        </w:rPr>
        <w:t xml:space="preserve"> - Brno, </w:t>
      </w:r>
      <w:r w:rsidR="00DE7B64" w:rsidRPr="001F79F7">
        <w:rPr>
          <w:szCs w:val="24"/>
        </w:rPr>
        <w:t>Lesnická I – rekonstrukce kanalizace a vodovodu</w:t>
      </w:r>
      <w:r w:rsidRPr="001F79F7">
        <w:rPr>
          <w:szCs w:val="24"/>
        </w:rPr>
        <w:t>“</w:t>
      </w:r>
    </w:p>
    <w:p w:rsidR="00055B89" w:rsidRPr="001F79F7" w:rsidRDefault="00055B89" w:rsidP="00055B89">
      <w:pPr>
        <w:ind w:firstLine="426"/>
        <w:rPr>
          <w:szCs w:val="24"/>
        </w:rPr>
      </w:pPr>
      <w:r w:rsidRPr="001F79F7">
        <w:rPr>
          <w:szCs w:val="24"/>
        </w:rPr>
        <w:t>(dále jen „</w:t>
      </w:r>
      <w:proofErr w:type="gramStart"/>
      <w:r w:rsidRPr="001F79F7">
        <w:rPr>
          <w:szCs w:val="24"/>
        </w:rPr>
        <w:t>vodohospodářské</w:t>
      </w:r>
      <w:r w:rsidR="00B1646F">
        <w:rPr>
          <w:szCs w:val="24"/>
        </w:rPr>
        <w:t xml:space="preserve"> </w:t>
      </w:r>
      <w:r w:rsidRPr="001F79F7">
        <w:rPr>
          <w:szCs w:val="24"/>
        </w:rPr>
        <w:t xml:space="preserve"> a související</w:t>
      </w:r>
      <w:proofErr w:type="gramEnd"/>
      <w:r w:rsidRPr="001F79F7">
        <w:rPr>
          <w:szCs w:val="24"/>
        </w:rPr>
        <w:t xml:space="preserve"> objekty“)</w:t>
      </w:r>
    </w:p>
    <w:p w:rsidR="00055B89" w:rsidRPr="001F79F7" w:rsidRDefault="00055B89" w:rsidP="00055B89">
      <w:pPr>
        <w:ind w:firstLine="426"/>
        <w:rPr>
          <w:szCs w:val="24"/>
        </w:rPr>
      </w:pPr>
    </w:p>
    <w:tbl>
      <w:tblPr>
        <w:tblStyle w:val="Mkatabulky"/>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2663"/>
      </w:tblGrid>
      <w:tr w:rsidR="00055B89" w:rsidRPr="001F79F7" w:rsidTr="007421D3">
        <w:tc>
          <w:tcPr>
            <w:tcW w:w="6662" w:type="dxa"/>
          </w:tcPr>
          <w:p w:rsidR="00055B89" w:rsidRPr="001F79F7" w:rsidRDefault="00055B89" w:rsidP="00055B89">
            <w:pPr>
              <w:jc w:val="both"/>
              <w:rPr>
                <w:szCs w:val="24"/>
              </w:rPr>
            </w:pPr>
            <w:r w:rsidRPr="001F79F7">
              <w:rPr>
                <w:szCs w:val="24"/>
              </w:rPr>
              <w:t>Cena objektu SO 01 Kanalizace</w:t>
            </w:r>
          </w:p>
        </w:tc>
        <w:tc>
          <w:tcPr>
            <w:tcW w:w="2663" w:type="dxa"/>
          </w:tcPr>
          <w:p w:rsidR="00055B89" w:rsidRPr="001F79F7" w:rsidRDefault="00055B89" w:rsidP="00055B89">
            <w:pPr>
              <w:jc w:val="right"/>
              <w:rPr>
                <w:szCs w:val="24"/>
              </w:rPr>
            </w:pPr>
            <w:r w:rsidRPr="001F79F7">
              <w:rPr>
                <w:szCs w:val="24"/>
              </w:rPr>
              <w:t>……………. Kč</w:t>
            </w:r>
          </w:p>
        </w:tc>
      </w:tr>
      <w:tr w:rsidR="00055B89" w:rsidRPr="001F79F7" w:rsidTr="007421D3">
        <w:tc>
          <w:tcPr>
            <w:tcW w:w="6662" w:type="dxa"/>
          </w:tcPr>
          <w:p w:rsidR="00055B89" w:rsidRPr="001F79F7" w:rsidRDefault="00055B89" w:rsidP="00055B89">
            <w:pPr>
              <w:jc w:val="both"/>
              <w:rPr>
                <w:szCs w:val="24"/>
              </w:rPr>
            </w:pPr>
            <w:r w:rsidRPr="001F79F7">
              <w:rPr>
                <w:szCs w:val="24"/>
              </w:rPr>
              <w:t xml:space="preserve">Cena objektu SO 02 Kanalizační přípojky </w:t>
            </w:r>
          </w:p>
        </w:tc>
        <w:tc>
          <w:tcPr>
            <w:tcW w:w="2663" w:type="dxa"/>
          </w:tcPr>
          <w:p w:rsidR="00055B89" w:rsidRPr="001F79F7" w:rsidRDefault="00055B89" w:rsidP="00055B89">
            <w:pPr>
              <w:jc w:val="right"/>
              <w:rPr>
                <w:szCs w:val="24"/>
              </w:rPr>
            </w:pPr>
            <w:r w:rsidRPr="001F79F7">
              <w:rPr>
                <w:szCs w:val="24"/>
              </w:rPr>
              <w:t>……………. Kč</w:t>
            </w:r>
          </w:p>
        </w:tc>
      </w:tr>
      <w:tr w:rsidR="00055B89" w:rsidRPr="001F79F7" w:rsidTr="007421D3">
        <w:tc>
          <w:tcPr>
            <w:tcW w:w="6662" w:type="dxa"/>
          </w:tcPr>
          <w:p w:rsidR="00055B89" w:rsidRPr="001F79F7" w:rsidRDefault="00055B89" w:rsidP="00055B89">
            <w:pPr>
              <w:jc w:val="both"/>
              <w:rPr>
                <w:szCs w:val="24"/>
              </w:rPr>
            </w:pPr>
            <w:r w:rsidRPr="001F79F7">
              <w:rPr>
                <w:szCs w:val="24"/>
              </w:rPr>
              <w:t>Cena objektu SO 03 Vodovod</w:t>
            </w:r>
          </w:p>
        </w:tc>
        <w:tc>
          <w:tcPr>
            <w:tcW w:w="2663" w:type="dxa"/>
          </w:tcPr>
          <w:p w:rsidR="00055B89" w:rsidRPr="001F79F7" w:rsidRDefault="00055B89" w:rsidP="00055B89">
            <w:pPr>
              <w:jc w:val="right"/>
              <w:rPr>
                <w:szCs w:val="24"/>
              </w:rPr>
            </w:pPr>
            <w:r w:rsidRPr="001F79F7">
              <w:rPr>
                <w:szCs w:val="24"/>
              </w:rPr>
              <w:t>……………. Kč</w:t>
            </w:r>
          </w:p>
        </w:tc>
      </w:tr>
      <w:tr w:rsidR="00055B89" w:rsidRPr="001F79F7" w:rsidTr="007421D3">
        <w:tc>
          <w:tcPr>
            <w:tcW w:w="6662" w:type="dxa"/>
          </w:tcPr>
          <w:p w:rsidR="00055B89" w:rsidRPr="001F79F7" w:rsidRDefault="00055B89" w:rsidP="00055B89">
            <w:pPr>
              <w:jc w:val="both"/>
              <w:rPr>
                <w:szCs w:val="24"/>
              </w:rPr>
            </w:pPr>
            <w:r w:rsidRPr="001F79F7">
              <w:rPr>
                <w:szCs w:val="24"/>
              </w:rPr>
              <w:t>Cena objektu SO 04 Vodovodní přípojky</w:t>
            </w:r>
          </w:p>
        </w:tc>
        <w:tc>
          <w:tcPr>
            <w:tcW w:w="2663" w:type="dxa"/>
          </w:tcPr>
          <w:p w:rsidR="00055B89" w:rsidRPr="001F79F7" w:rsidRDefault="00055B89" w:rsidP="00055B89">
            <w:pPr>
              <w:jc w:val="right"/>
              <w:rPr>
                <w:szCs w:val="24"/>
              </w:rPr>
            </w:pPr>
            <w:r w:rsidRPr="001F79F7">
              <w:rPr>
                <w:szCs w:val="24"/>
              </w:rPr>
              <w:t>……………. Kč</w:t>
            </w:r>
          </w:p>
        </w:tc>
      </w:tr>
      <w:tr w:rsidR="00055B89" w:rsidRPr="001F79F7" w:rsidTr="007421D3">
        <w:tc>
          <w:tcPr>
            <w:tcW w:w="6662" w:type="dxa"/>
          </w:tcPr>
          <w:p w:rsidR="00055B89" w:rsidRPr="001F79F7" w:rsidRDefault="00055B89" w:rsidP="00055B89">
            <w:pPr>
              <w:jc w:val="both"/>
              <w:rPr>
                <w:szCs w:val="24"/>
              </w:rPr>
            </w:pPr>
            <w:r w:rsidRPr="001F79F7">
              <w:rPr>
                <w:szCs w:val="24"/>
              </w:rPr>
              <w:t xml:space="preserve">Cena objektu SO 05 </w:t>
            </w:r>
            <w:r w:rsidR="00DE7B64" w:rsidRPr="001F79F7">
              <w:rPr>
                <w:szCs w:val="24"/>
              </w:rPr>
              <w:t>Komunikace</w:t>
            </w:r>
          </w:p>
        </w:tc>
        <w:tc>
          <w:tcPr>
            <w:tcW w:w="2663" w:type="dxa"/>
          </w:tcPr>
          <w:p w:rsidR="00055B89" w:rsidRPr="001F79F7" w:rsidRDefault="00055B89" w:rsidP="00055B89">
            <w:pPr>
              <w:jc w:val="right"/>
              <w:rPr>
                <w:szCs w:val="24"/>
              </w:rPr>
            </w:pPr>
            <w:r w:rsidRPr="001F79F7">
              <w:rPr>
                <w:szCs w:val="24"/>
              </w:rPr>
              <w:t>……………. Kč</w:t>
            </w:r>
          </w:p>
        </w:tc>
      </w:tr>
      <w:tr w:rsidR="00055B89" w:rsidRPr="001F79F7" w:rsidTr="007421D3">
        <w:tc>
          <w:tcPr>
            <w:tcW w:w="6662" w:type="dxa"/>
          </w:tcPr>
          <w:p w:rsidR="00055B89" w:rsidRPr="001F79F7" w:rsidRDefault="00055B89" w:rsidP="00055B89">
            <w:pPr>
              <w:rPr>
                <w:szCs w:val="24"/>
              </w:rPr>
            </w:pPr>
            <w:r w:rsidRPr="001F79F7">
              <w:rPr>
                <w:szCs w:val="24"/>
              </w:rPr>
              <w:t xml:space="preserve">Cena objektu SO 06 </w:t>
            </w:r>
            <w:r w:rsidR="00DE7B64" w:rsidRPr="001F79F7">
              <w:rPr>
                <w:szCs w:val="24"/>
              </w:rPr>
              <w:t>Odvodnění vozovky</w:t>
            </w:r>
          </w:p>
        </w:tc>
        <w:tc>
          <w:tcPr>
            <w:tcW w:w="2663" w:type="dxa"/>
          </w:tcPr>
          <w:p w:rsidR="00055B89" w:rsidRPr="001F79F7" w:rsidRDefault="00055B89" w:rsidP="00055B89">
            <w:pPr>
              <w:jc w:val="right"/>
              <w:rPr>
                <w:szCs w:val="24"/>
              </w:rPr>
            </w:pPr>
            <w:r w:rsidRPr="001F79F7">
              <w:rPr>
                <w:szCs w:val="24"/>
              </w:rPr>
              <w:t>……………. Kč</w:t>
            </w:r>
          </w:p>
        </w:tc>
      </w:tr>
      <w:tr w:rsidR="00055B89" w:rsidRPr="001F79F7" w:rsidTr="007421D3">
        <w:tc>
          <w:tcPr>
            <w:tcW w:w="6662" w:type="dxa"/>
          </w:tcPr>
          <w:p w:rsidR="00055B89" w:rsidRPr="001F79F7" w:rsidRDefault="00DE7B64" w:rsidP="00055B89">
            <w:pPr>
              <w:rPr>
                <w:szCs w:val="24"/>
              </w:rPr>
            </w:pPr>
            <w:r w:rsidRPr="001F79F7">
              <w:rPr>
                <w:szCs w:val="24"/>
              </w:rPr>
              <w:t>Cena objektu SO 07</w:t>
            </w:r>
            <w:r w:rsidR="00055B89" w:rsidRPr="001F79F7">
              <w:rPr>
                <w:szCs w:val="24"/>
              </w:rPr>
              <w:t xml:space="preserve"> </w:t>
            </w:r>
            <w:r w:rsidRPr="001F79F7">
              <w:rPr>
                <w:szCs w:val="24"/>
              </w:rPr>
              <w:t>Tramvajové zastávky</w:t>
            </w:r>
          </w:p>
        </w:tc>
        <w:tc>
          <w:tcPr>
            <w:tcW w:w="2663" w:type="dxa"/>
          </w:tcPr>
          <w:p w:rsidR="00055B89" w:rsidRPr="001F79F7" w:rsidRDefault="00055B89" w:rsidP="00055B89">
            <w:pPr>
              <w:jc w:val="right"/>
              <w:rPr>
                <w:szCs w:val="24"/>
              </w:rPr>
            </w:pPr>
            <w:r w:rsidRPr="001F79F7">
              <w:rPr>
                <w:szCs w:val="24"/>
              </w:rPr>
              <w:t>……………. Kč</w:t>
            </w:r>
          </w:p>
        </w:tc>
      </w:tr>
      <w:tr w:rsidR="00DE7B64" w:rsidRPr="001F79F7" w:rsidTr="007421D3">
        <w:tc>
          <w:tcPr>
            <w:tcW w:w="6662" w:type="dxa"/>
          </w:tcPr>
          <w:p w:rsidR="00DE7B64" w:rsidRPr="001F79F7" w:rsidRDefault="00DE7B64" w:rsidP="00055B89">
            <w:pPr>
              <w:rPr>
                <w:szCs w:val="24"/>
              </w:rPr>
            </w:pPr>
            <w:r w:rsidRPr="001F79F7">
              <w:rPr>
                <w:szCs w:val="24"/>
              </w:rPr>
              <w:t>Cena objektu SO 09 Náhradní výsadba</w:t>
            </w:r>
          </w:p>
        </w:tc>
        <w:tc>
          <w:tcPr>
            <w:tcW w:w="2663" w:type="dxa"/>
          </w:tcPr>
          <w:p w:rsidR="00DE7B64" w:rsidRPr="001F79F7" w:rsidRDefault="00DE7B64" w:rsidP="00055B89">
            <w:pPr>
              <w:jc w:val="right"/>
              <w:rPr>
                <w:szCs w:val="24"/>
              </w:rPr>
            </w:pPr>
            <w:r w:rsidRPr="001F79F7">
              <w:rPr>
                <w:szCs w:val="24"/>
              </w:rPr>
              <w:t>……………. Kč</w:t>
            </w:r>
          </w:p>
        </w:tc>
      </w:tr>
      <w:tr w:rsidR="00DE7B64" w:rsidRPr="001F79F7" w:rsidTr="007421D3">
        <w:tc>
          <w:tcPr>
            <w:tcW w:w="6662" w:type="dxa"/>
          </w:tcPr>
          <w:p w:rsidR="00DE7B64" w:rsidRPr="001F79F7" w:rsidRDefault="00DE7B64" w:rsidP="00055B89">
            <w:pPr>
              <w:rPr>
                <w:szCs w:val="24"/>
              </w:rPr>
            </w:pPr>
            <w:r w:rsidRPr="001F79F7">
              <w:rPr>
                <w:szCs w:val="24"/>
              </w:rPr>
              <w:t>Cena objektu SO 90 Ostatní rozpočtové náklady</w:t>
            </w:r>
          </w:p>
        </w:tc>
        <w:tc>
          <w:tcPr>
            <w:tcW w:w="2663" w:type="dxa"/>
          </w:tcPr>
          <w:p w:rsidR="00DE7B64" w:rsidRPr="001F79F7" w:rsidRDefault="00DE7B64" w:rsidP="00055B89">
            <w:pPr>
              <w:jc w:val="right"/>
              <w:rPr>
                <w:szCs w:val="24"/>
              </w:rPr>
            </w:pPr>
            <w:r w:rsidRPr="001F79F7">
              <w:rPr>
                <w:szCs w:val="24"/>
              </w:rPr>
              <w:t>……………. Kč</w:t>
            </w:r>
          </w:p>
        </w:tc>
      </w:tr>
      <w:tr w:rsidR="00055B89" w:rsidRPr="001F79F7" w:rsidTr="007421D3">
        <w:tc>
          <w:tcPr>
            <w:tcW w:w="6662" w:type="dxa"/>
          </w:tcPr>
          <w:p w:rsidR="00055B89" w:rsidRPr="001F79F7" w:rsidRDefault="00055B89" w:rsidP="00055B89">
            <w:pPr>
              <w:jc w:val="both"/>
              <w:rPr>
                <w:szCs w:val="24"/>
              </w:rPr>
            </w:pPr>
          </w:p>
        </w:tc>
        <w:tc>
          <w:tcPr>
            <w:tcW w:w="2663" w:type="dxa"/>
          </w:tcPr>
          <w:p w:rsidR="00055B89" w:rsidRPr="001F79F7" w:rsidRDefault="00055B89" w:rsidP="00055B89">
            <w:pPr>
              <w:jc w:val="right"/>
              <w:rPr>
                <w:szCs w:val="24"/>
              </w:rPr>
            </w:pPr>
          </w:p>
        </w:tc>
      </w:tr>
      <w:tr w:rsidR="00055B89" w:rsidRPr="001F79F7" w:rsidTr="001D3223">
        <w:trPr>
          <w:trHeight w:val="475"/>
        </w:trPr>
        <w:tc>
          <w:tcPr>
            <w:tcW w:w="6662" w:type="dxa"/>
          </w:tcPr>
          <w:p w:rsidR="00055B89" w:rsidRPr="001F79F7" w:rsidRDefault="00055B89" w:rsidP="00055B89">
            <w:pPr>
              <w:rPr>
                <w:szCs w:val="24"/>
              </w:rPr>
            </w:pPr>
            <w:r w:rsidRPr="001F79F7">
              <w:rPr>
                <w:szCs w:val="24"/>
              </w:rPr>
              <w:t>Cena celkem bez DPH</w:t>
            </w:r>
          </w:p>
        </w:tc>
        <w:tc>
          <w:tcPr>
            <w:tcW w:w="2663" w:type="dxa"/>
          </w:tcPr>
          <w:p w:rsidR="00055B89" w:rsidRPr="001F79F7" w:rsidRDefault="00055B89" w:rsidP="00055B89">
            <w:pPr>
              <w:jc w:val="right"/>
              <w:rPr>
                <w:szCs w:val="24"/>
              </w:rPr>
            </w:pPr>
            <w:r w:rsidRPr="001F79F7">
              <w:rPr>
                <w:szCs w:val="24"/>
              </w:rPr>
              <w:t>……………. Kč</w:t>
            </w:r>
          </w:p>
        </w:tc>
      </w:tr>
    </w:tbl>
    <w:p w:rsidR="00DE7B64" w:rsidRPr="001F79F7" w:rsidRDefault="00DE7B64" w:rsidP="00055B89">
      <w:pPr>
        <w:jc w:val="both"/>
        <w:rPr>
          <w:szCs w:val="24"/>
        </w:rPr>
      </w:pPr>
    </w:p>
    <w:p w:rsidR="001D3223" w:rsidRPr="001F79F7" w:rsidRDefault="001D3223" w:rsidP="001D3223">
      <w:pPr>
        <w:pStyle w:val="Odstavecseseznamem"/>
        <w:numPr>
          <w:ilvl w:val="0"/>
          <w:numId w:val="35"/>
        </w:numPr>
        <w:jc w:val="both"/>
        <w:rPr>
          <w:szCs w:val="24"/>
        </w:rPr>
      </w:pPr>
      <w:r w:rsidRPr="001F79F7">
        <w:rPr>
          <w:szCs w:val="24"/>
        </w:rPr>
        <w:t xml:space="preserve">Objekt – „Stavební úprava tramvajové trati na ulici Lesnická, ul. Zemědělská - ul. Helfertova“ </w:t>
      </w:r>
    </w:p>
    <w:p w:rsidR="00055B89" w:rsidRPr="001F79F7" w:rsidRDefault="00055B89" w:rsidP="00055B89">
      <w:pPr>
        <w:jc w:val="both"/>
        <w:rPr>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055B89" w:rsidRPr="001F79F7" w:rsidTr="00A45C21">
        <w:tc>
          <w:tcPr>
            <w:tcW w:w="5920" w:type="dxa"/>
          </w:tcPr>
          <w:p w:rsidR="00055B89" w:rsidRPr="001F79F7" w:rsidRDefault="00055B89" w:rsidP="001D3223">
            <w:pPr>
              <w:jc w:val="both"/>
              <w:rPr>
                <w:szCs w:val="24"/>
              </w:rPr>
            </w:pPr>
            <w:r w:rsidRPr="001F79F7">
              <w:rPr>
                <w:szCs w:val="24"/>
              </w:rPr>
              <w:t xml:space="preserve">Cena objektu SO </w:t>
            </w:r>
            <w:r w:rsidR="001D3223" w:rsidRPr="001F79F7">
              <w:rPr>
                <w:szCs w:val="24"/>
              </w:rPr>
              <w:t>01 Tramvajová trať</w:t>
            </w:r>
          </w:p>
        </w:tc>
        <w:tc>
          <w:tcPr>
            <w:tcW w:w="3371" w:type="dxa"/>
          </w:tcPr>
          <w:p w:rsidR="00055B89" w:rsidRPr="001F79F7" w:rsidRDefault="007421D3" w:rsidP="00055B89">
            <w:pPr>
              <w:jc w:val="right"/>
              <w:rPr>
                <w:szCs w:val="24"/>
              </w:rPr>
            </w:pPr>
            <w:r w:rsidRPr="001F79F7">
              <w:rPr>
                <w:szCs w:val="24"/>
              </w:rPr>
              <w:t>.</w:t>
            </w:r>
            <w:r w:rsidR="00055B89" w:rsidRPr="001F79F7">
              <w:rPr>
                <w:szCs w:val="24"/>
              </w:rPr>
              <w:t>…………</w:t>
            </w:r>
            <w:proofErr w:type="gramStart"/>
            <w:r w:rsidR="00055B89" w:rsidRPr="001F79F7">
              <w:rPr>
                <w:szCs w:val="24"/>
              </w:rPr>
              <w:t>….Kč</w:t>
            </w:r>
            <w:proofErr w:type="gramEnd"/>
          </w:p>
        </w:tc>
      </w:tr>
      <w:tr w:rsidR="007B4185" w:rsidRPr="001F79F7" w:rsidTr="007B4185">
        <w:tc>
          <w:tcPr>
            <w:tcW w:w="5920" w:type="dxa"/>
          </w:tcPr>
          <w:p w:rsidR="007B4185" w:rsidRPr="001F79F7" w:rsidRDefault="007B4185" w:rsidP="00055B89">
            <w:pPr>
              <w:rPr>
                <w:szCs w:val="24"/>
              </w:rPr>
            </w:pPr>
          </w:p>
        </w:tc>
        <w:tc>
          <w:tcPr>
            <w:tcW w:w="3371" w:type="dxa"/>
          </w:tcPr>
          <w:p w:rsidR="007B4185" w:rsidRPr="001F79F7" w:rsidRDefault="007B4185" w:rsidP="00055B89">
            <w:pPr>
              <w:jc w:val="right"/>
              <w:rPr>
                <w:szCs w:val="24"/>
              </w:rPr>
            </w:pPr>
          </w:p>
        </w:tc>
      </w:tr>
      <w:tr w:rsidR="00055B89" w:rsidRPr="001F79F7" w:rsidTr="007B4185">
        <w:tc>
          <w:tcPr>
            <w:tcW w:w="5920" w:type="dxa"/>
          </w:tcPr>
          <w:p w:rsidR="00055B89" w:rsidRPr="001F79F7" w:rsidRDefault="00055B89" w:rsidP="00055B89">
            <w:pPr>
              <w:rPr>
                <w:szCs w:val="24"/>
              </w:rPr>
            </w:pPr>
            <w:r w:rsidRPr="001F79F7">
              <w:rPr>
                <w:szCs w:val="24"/>
              </w:rPr>
              <w:t>Cena celkem bez DPH</w:t>
            </w:r>
          </w:p>
        </w:tc>
        <w:tc>
          <w:tcPr>
            <w:tcW w:w="3371" w:type="dxa"/>
          </w:tcPr>
          <w:p w:rsidR="00055B89" w:rsidRPr="001F79F7" w:rsidRDefault="00A45C21" w:rsidP="00055B89">
            <w:pPr>
              <w:jc w:val="right"/>
              <w:rPr>
                <w:szCs w:val="24"/>
              </w:rPr>
            </w:pPr>
            <w:r w:rsidRPr="001F79F7">
              <w:rPr>
                <w:szCs w:val="24"/>
              </w:rPr>
              <w:t>…………….</w:t>
            </w:r>
            <w:r w:rsidR="00055B89" w:rsidRPr="001F79F7">
              <w:rPr>
                <w:szCs w:val="24"/>
              </w:rPr>
              <w:t xml:space="preserve"> Kč</w:t>
            </w:r>
          </w:p>
        </w:tc>
      </w:tr>
    </w:tbl>
    <w:p w:rsidR="00055B89" w:rsidRPr="001F79F7" w:rsidRDefault="00055B89" w:rsidP="00055B89">
      <w:pPr>
        <w:ind w:left="284" w:firstLine="142"/>
        <w:jc w:val="both"/>
        <w:rPr>
          <w:szCs w:val="24"/>
        </w:rPr>
      </w:pPr>
    </w:p>
    <w:p w:rsidR="00055B89" w:rsidRPr="001F79F7" w:rsidRDefault="001D3223" w:rsidP="00055B89">
      <w:pPr>
        <w:pStyle w:val="Odstavecseseznamem"/>
        <w:numPr>
          <w:ilvl w:val="0"/>
          <w:numId w:val="35"/>
        </w:numPr>
        <w:jc w:val="both"/>
        <w:rPr>
          <w:szCs w:val="24"/>
        </w:rPr>
      </w:pPr>
      <w:r w:rsidRPr="001F79F7">
        <w:rPr>
          <w:szCs w:val="24"/>
        </w:rPr>
        <w:t xml:space="preserve">Objekt – </w:t>
      </w:r>
      <w:r w:rsidR="001F79F7" w:rsidRPr="001F79F7">
        <w:rPr>
          <w:szCs w:val="24"/>
        </w:rPr>
        <w:t>„</w:t>
      </w:r>
      <w:r w:rsidRPr="001F79F7">
        <w:rPr>
          <w:szCs w:val="24"/>
        </w:rPr>
        <w:t>Rekonstrukce tramvajové tratě Lesnická</w:t>
      </w:r>
      <w:r w:rsidR="001F79F7" w:rsidRPr="001F79F7">
        <w:rPr>
          <w:szCs w:val="24"/>
        </w:rPr>
        <w:t xml:space="preserve">“, „Stavební úprava tramvajové trati na ulici Lesnická, ul. Zemědělská - ul. Helfertova“ </w:t>
      </w:r>
    </w:p>
    <w:p w:rsidR="00055B89" w:rsidRPr="001F79F7" w:rsidRDefault="00055B89" w:rsidP="00055B89">
      <w:pPr>
        <w:pStyle w:val="Odstavecseseznamem"/>
        <w:ind w:left="720"/>
        <w:rPr>
          <w:color w:val="FF0000"/>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055B89" w:rsidRPr="001F79F7" w:rsidTr="007B4185">
        <w:tc>
          <w:tcPr>
            <w:tcW w:w="5920" w:type="dxa"/>
          </w:tcPr>
          <w:p w:rsidR="00055B89" w:rsidRPr="001F79F7" w:rsidRDefault="00A45C21" w:rsidP="001F79F7">
            <w:pPr>
              <w:jc w:val="both"/>
              <w:rPr>
                <w:szCs w:val="24"/>
              </w:rPr>
            </w:pPr>
            <w:r w:rsidRPr="001F79F7">
              <w:rPr>
                <w:szCs w:val="24"/>
              </w:rPr>
              <w:t xml:space="preserve">Cena objektu </w:t>
            </w:r>
            <w:r w:rsidR="001F79F7" w:rsidRPr="001F79F7">
              <w:rPr>
                <w:szCs w:val="24"/>
              </w:rPr>
              <w:t>SO 01 Úpravy trolejového vedení</w:t>
            </w:r>
          </w:p>
        </w:tc>
        <w:tc>
          <w:tcPr>
            <w:tcW w:w="3371" w:type="dxa"/>
          </w:tcPr>
          <w:p w:rsidR="00055B89" w:rsidRPr="001F79F7" w:rsidRDefault="007421D3" w:rsidP="00055B89">
            <w:pPr>
              <w:jc w:val="right"/>
              <w:rPr>
                <w:szCs w:val="24"/>
              </w:rPr>
            </w:pPr>
            <w:r w:rsidRPr="001F79F7">
              <w:rPr>
                <w:szCs w:val="24"/>
              </w:rPr>
              <w:t>…</w:t>
            </w:r>
            <w:r w:rsidR="00A45C21" w:rsidRPr="001F79F7">
              <w:rPr>
                <w:szCs w:val="24"/>
              </w:rPr>
              <w:t>………….</w:t>
            </w:r>
            <w:r w:rsidR="00055B89" w:rsidRPr="001F79F7">
              <w:rPr>
                <w:szCs w:val="24"/>
              </w:rPr>
              <w:t xml:space="preserve"> Kč</w:t>
            </w:r>
          </w:p>
        </w:tc>
      </w:tr>
      <w:tr w:rsidR="007B4185" w:rsidRPr="001F79F7" w:rsidTr="007B4185">
        <w:tc>
          <w:tcPr>
            <w:tcW w:w="5920" w:type="dxa"/>
          </w:tcPr>
          <w:p w:rsidR="007B4185" w:rsidRPr="001F79F7" w:rsidRDefault="001F79F7" w:rsidP="00910D9B">
            <w:pPr>
              <w:rPr>
                <w:szCs w:val="24"/>
              </w:rPr>
            </w:pPr>
            <w:r w:rsidRPr="001F79F7">
              <w:rPr>
                <w:szCs w:val="24"/>
              </w:rPr>
              <w:t>Cena objektu SO 02 Veřejné osvětlení</w:t>
            </w:r>
          </w:p>
        </w:tc>
        <w:tc>
          <w:tcPr>
            <w:tcW w:w="3371" w:type="dxa"/>
          </w:tcPr>
          <w:p w:rsidR="007B4185" w:rsidRPr="001F79F7" w:rsidRDefault="007B4185" w:rsidP="00910D9B">
            <w:pPr>
              <w:jc w:val="right"/>
              <w:rPr>
                <w:szCs w:val="24"/>
              </w:rPr>
            </w:pPr>
          </w:p>
        </w:tc>
      </w:tr>
      <w:tr w:rsidR="001F79F7" w:rsidRPr="001F79F7" w:rsidTr="007B4185">
        <w:tc>
          <w:tcPr>
            <w:tcW w:w="5920" w:type="dxa"/>
          </w:tcPr>
          <w:p w:rsidR="001F79F7" w:rsidRPr="001F79F7" w:rsidRDefault="001F79F7" w:rsidP="00910D9B">
            <w:pPr>
              <w:rPr>
                <w:szCs w:val="24"/>
              </w:rPr>
            </w:pPr>
          </w:p>
        </w:tc>
        <w:tc>
          <w:tcPr>
            <w:tcW w:w="3371" w:type="dxa"/>
          </w:tcPr>
          <w:p w:rsidR="001F79F7" w:rsidRPr="001F79F7" w:rsidRDefault="001F79F7" w:rsidP="00910D9B">
            <w:pPr>
              <w:jc w:val="right"/>
              <w:rPr>
                <w:szCs w:val="24"/>
              </w:rPr>
            </w:pPr>
          </w:p>
        </w:tc>
      </w:tr>
      <w:tr w:rsidR="00A45C21" w:rsidRPr="001F79F7" w:rsidTr="007B4185">
        <w:tc>
          <w:tcPr>
            <w:tcW w:w="5920" w:type="dxa"/>
          </w:tcPr>
          <w:p w:rsidR="00A45C21" w:rsidRPr="001F79F7" w:rsidRDefault="00A45C21" w:rsidP="00910D9B">
            <w:pPr>
              <w:rPr>
                <w:szCs w:val="24"/>
              </w:rPr>
            </w:pPr>
            <w:r w:rsidRPr="001F79F7">
              <w:rPr>
                <w:szCs w:val="24"/>
              </w:rPr>
              <w:t>Cena celkem bez DPH</w:t>
            </w:r>
          </w:p>
        </w:tc>
        <w:tc>
          <w:tcPr>
            <w:tcW w:w="3371" w:type="dxa"/>
          </w:tcPr>
          <w:p w:rsidR="00A45C21" w:rsidRPr="001F79F7" w:rsidRDefault="00A45C21" w:rsidP="00910D9B">
            <w:pPr>
              <w:jc w:val="right"/>
              <w:rPr>
                <w:szCs w:val="24"/>
              </w:rPr>
            </w:pPr>
            <w:r w:rsidRPr="001F79F7">
              <w:rPr>
                <w:szCs w:val="24"/>
              </w:rPr>
              <w:t>……………. Kč</w:t>
            </w:r>
          </w:p>
        </w:tc>
      </w:tr>
    </w:tbl>
    <w:p w:rsidR="00055B89" w:rsidRPr="001F79F7" w:rsidRDefault="00055B89" w:rsidP="00BC3F75">
      <w:pPr>
        <w:pStyle w:val="Zkladntext"/>
        <w:rPr>
          <w:szCs w:val="24"/>
        </w:rPr>
        <w:sectPr w:rsidR="00055B89" w:rsidRPr="001F79F7"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1F79F7" w:rsidRPr="001F79F7" w:rsidRDefault="001F79F7" w:rsidP="001F79F7">
      <w:pPr>
        <w:pStyle w:val="Odstavecseseznamem"/>
        <w:ind w:left="720"/>
        <w:jc w:val="both"/>
        <w:rPr>
          <w:szCs w:val="24"/>
        </w:rPr>
      </w:pPr>
    </w:p>
    <w:p w:rsidR="001F79F7" w:rsidRPr="001F79F7" w:rsidRDefault="001F79F7" w:rsidP="001F79F7">
      <w:pPr>
        <w:pStyle w:val="Odstavecseseznamem"/>
        <w:numPr>
          <w:ilvl w:val="0"/>
          <w:numId w:val="35"/>
        </w:numPr>
        <w:jc w:val="both"/>
        <w:rPr>
          <w:szCs w:val="24"/>
        </w:rPr>
      </w:pPr>
      <w:r w:rsidRPr="001F79F7">
        <w:rPr>
          <w:szCs w:val="24"/>
        </w:rPr>
        <w:t>Objekt – „</w:t>
      </w:r>
      <w:r w:rsidRPr="001F79F7">
        <w:rPr>
          <w:bCs/>
          <w:szCs w:val="24"/>
        </w:rPr>
        <w:t>Kabely DPMB, Tř. Generála Píky – Lesnická II</w:t>
      </w:r>
      <w:r w:rsidRPr="001F79F7">
        <w:rPr>
          <w:szCs w:val="24"/>
        </w:rPr>
        <w:t xml:space="preserve">“ </w:t>
      </w:r>
    </w:p>
    <w:p w:rsidR="001F79F7" w:rsidRPr="001F79F7" w:rsidRDefault="001F79F7" w:rsidP="001F79F7">
      <w:pPr>
        <w:pStyle w:val="Odstavecseseznamem"/>
        <w:ind w:left="720"/>
        <w:rPr>
          <w:color w:val="FF0000"/>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1F79F7" w:rsidRPr="001F79F7" w:rsidTr="001F79F7">
        <w:tc>
          <w:tcPr>
            <w:tcW w:w="5920" w:type="dxa"/>
          </w:tcPr>
          <w:p w:rsidR="001F79F7" w:rsidRPr="001F79F7" w:rsidRDefault="001F79F7" w:rsidP="001F79F7">
            <w:pPr>
              <w:jc w:val="both"/>
              <w:rPr>
                <w:szCs w:val="24"/>
              </w:rPr>
            </w:pPr>
            <w:r w:rsidRPr="001F79F7">
              <w:rPr>
                <w:szCs w:val="24"/>
              </w:rPr>
              <w:t xml:space="preserve">Cena objektu </w:t>
            </w:r>
          </w:p>
        </w:tc>
        <w:tc>
          <w:tcPr>
            <w:tcW w:w="3371" w:type="dxa"/>
          </w:tcPr>
          <w:p w:rsidR="001F79F7" w:rsidRPr="001F79F7" w:rsidRDefault="001F79F7" w:rsidP="001F79F7">
            <w:pPr>
              <w:jc w:val="right"/>
              <w:rPr>
                <w:szCs w:val="24"/>
              </w:rPr>
            </w:pPr>
            <w:r w:rsidRPr="001F79F7">
              <w:rPr>
                <w:szCs w:val="24"/>
              </w:rPr>
              <w:t>……………. Kč</w:t>
            </w:r>
          </w:p>
        </w:tc>
      </w:tr>
      <w:tr w:rsidR="001F79F7" w:rsidRPr="001F79F7" w:rsidTr="001F79F7">
        <w:tc>
          <w:tcPr>
            <w:tcW w:w="5920" w:type="dxa"/>
          </w:tcPr>
          <w:p w:rsidR="001F79F7" w:rsidRPr="001F79F7" w:rsidRDefault="001F79F7" w:rsidP="001F79F7">
            <w:pPr>
              <w:rPr>
                <w:szCs w:val="24"/>
              </w:rPr>
            </w:pP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r w:rsidRPr="001F79F7">
              <w:rPr>
                <w:szCs w:val="24"/>
              </w:rPr>
              <w:t>Cena celkem bez DPH</w:t>
            </w:r>
          </w:p>
        </w:tc>
        <w:tc>
          <w:tcPr>
            <w:tcW w:w="3371" w:type="dxa"/>
          </w:tcPr>
          <w:p w:rsidR="001F79F7" w:rsidRPr="001F79F7" w:rsidRDefault="001F79F7" w:rsidP="001F79F7">
            <w:pPr>
              <w:jc w:val="right"/>
              <w:rPr>
                <w:szCs w:val="24"/>
              </w:rPr>
            </w:pPr>
            <w:r w:rsidRPr="001F79F7">
              <w:rPr>
                <w:szCs w:val="24"/>
              </w:rPr>
              <w:t>……………. Kč</w:t>
            </w:r>
          </w:p>
        </w:tc>
      </w:tr>
    </w:tbl>
    <w:p w:rsidR="001F79F7" w:rsidRPr="001F79F7" w:rsidRDefault="001F79F7" w:rsidP="001F79F7">
      <w:pPr>
        <w:pStyle w:val="Zkladntext"/>
        <w:rPr>
          <w:szCs w:val="24"/>
        </w:rPr>
        <w:sectPr w:rsidR="001F79F7" w:rsidRPr="001F79F7"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1F79F7" w:rsidRPr="001F79F7" w:rsidRDefault="001F79F7" w:rsidP="001F79F7">
      <w:pPr>
        <w:pStyle w:val="Odstavecseseznamem"/>
        <w:ind w:left="720"/>
        <w:jc w:val="both"/>
        <w:rPr>
          <w:szCs w:val="24"/>
        </w:rPr>
      </w:pPr>
    </w:p>
    <w:p w:rsidR="001F79F7" w:rsidRPr="001F79F7" w:rsidRDefault="001F79F7" w:rsidP="001F79F7">
      <w:pPr>
        <w:pStyle w:val="Odstavecseseznamem"/>
        <w:numPr>
          <w:ilvl w:val="0"/>
          <w:numId w:val="35"/>
        </w:numPr>
        <w:jc w:val="both"/>
        <w:rPr>
          <w:szCs w:val="24"/>
        </w:rPr>
      </w:pPr>
      <w:r w:rsidRPr="001F79F7">
        <w:rPr>
          <w:szCs w:val="24"/>
        </w:rPr>
        <w:t xml:space="preserve">Objekt – „Umístění elektronických </w:t>
      </w:r>
      <w:proofErr w:type="spellStart"/>
      <w:r w:rsidRPr="001F79F7">
        <w:rPr>
          <w:szCs w:val="24"/>
        </w:rPr>
        <w:t>info</w:t>
      </w:r>
      <w:proofErr w:type="spellEnd"/>
      <w:r w:rsidRPr="001F79F7">
        <w:rPr>
          <w:szCs w:val="24"/>
        </w:rPr>
        <w:t xml:space="preserve">. panelů společnosti DPMB a.s. – Brno -Zemědělská- </w:t>
      </w:r>
      <w:proofErr w:type="spellStart"/>
      <w:proofErr w:type="gramStart"/>
      <w:r w:rsidRPr="001F79F7">
        <w:rPr>
          <w:szCs w:val="24"/>
        </w:rPr>
        <w:t>k.ú</w:t>
      </w:r>
      <w:proofErr w:type="spellEnd"/>
      <w:r w:rsidRPr="001F79F7">
        <w:rPr>
          <w:szCs w:val="24"/>
        </w:rPr>
        <w:t>, Černá</w:t>
      </w:r>
      <w:proofErr w:type="gramEnd"/>
      <w:r w:rsidRPr="001F79F7">
        <w:rPr>
          <w:szCs w:val="24"/>
        </w:rPr>
        <w:t xml:space="preserve"> Pole“ </w:t>
      </w:r>
    </w:p>
    <w:p w:rsidR="001F79F7" w:rsidRPr="001F79F7" w:rsidRDefault="001F79F7" w:rsidP="001F79F7">
      <w:pPr>
        <w:pStyle w:val="Odstavecseseznamem"/>
        <w:ind w:left="720"/>
        <w:rPr>
          <w:color w:val="FF0000"/>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1F79F7" w:rsidRPr="001F79F7" w:rsidTr="001F79F7">
        <w:tc>
          <w:tcPr>
            <w:tcW w:w="5920" w:type="dxa"/>
          </w:tcPr>
          <w:p w:rsidR="001F79F7" w:rsidRPr="001F79F7" w:rsidRDefault="001F79F7" w:rsidP="001F79F7">
            <w:pPr>
              <w:jc w:val="both"/>
              <w:rPr>
                <w:szCs w:val="24"/>
              </w:rPr>
            </w:pPr>
            <w:r w:rsidRPr="001F79F7">
              <w:rPr>
                <w:szCs w:val="24"/>
              </w:rPr>
              <w:t xml:space="preserve">Cena objektu SO 01 Umístění elektronických </w:t>
            </w:r>
            <w:proofErr w:type="spellStart"/>
            <w:r w:rsidRPr="001F79F7">
              <w:rPr>
                <w:szCs w:val="24"/>
              </w:rPr>
              <w:t>info</w:t>
            </w:r>
            <w:proofErr w:type="spellEnd"/>
            <w:r w:rsidRPr="001F79F7">
              <w:rPr>
                <w:szCs w:val="24"/>
              </w:rPr>
              <w:t>. Panelů</w:t>
            </w:r>
          </w:p>
        </w:tc>
        <w:tc>
          <w:tcPr>
            <w:tcW w:w="3371" w:type="dxa"/>
          </w:tcPr>
          <w:p w:rsidR="001F79F7" w:rsidRPr="001F79F7" w:rsidRDefault="001F79F7" w:rsidP="001F79F7">
            <w:pPr>
              <w:jc w:val="right"/>
              <w:rPr>
                <w:szCs w:val="24"/>
              </w:rPr>
            </w:pPr>
            <w:r w:rsidRPr="001F79F7">
              <w:rPr>
                <w:szCs w:val="24"/>
              </w:rPr>
              <w:t>……………. Kč</w:t>
            </w:r>
          </w:p>
        </w:tc>
      </w:tr>
      <w:tr w:rsidR="001F79F7" w:rsidRPr="001F79F7" w:rsidTr="001F79F7">
        <w:tc>
          <w:tcPr>
            <w:tcW w:w="5920" w:type="dxa"/>
          </w:tcPr>
          <w:p w:rsidR="001F79F7" w:rsidRPr="001F79F7" w:rsidRDefault="001F79F7" w:rsidP="001F79F7">
            <w:pPr>
              <w:rPr>
                <w:szCs w:val="24"/>
              </w:rPr>
            </w:pPr>
            <w:r w:rsidRPr="001F79F7">
              <w:rPr>
                <w:szCs w:val="24"/>
              </w:rPr>
              <w:lastRenderedPageBreak/>
              <w:t>Cena objektu SO 00 Vedlejší a ostatní náklady</w:t>
            </w: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r w:rsidRPr="001F79F7">
              <w:rPr>
                <w:szCs w:val="24"/>
              </w:rPr>
              <w:t>Cena celkem bez DPH</w:t>
            </w:r>
          </w:p>
        </w:tc>
        <w:tc>
          <w:tcPr>
            <w:tcW w:w="3371" w:type="dxa"/>
          </w:tcPr>
          <w:p w:rsidR="001F79F7" w:rsidRPr="001F79F7" w:rsidRDefault="001F79F7" w:rsidP="001F79F7">
            <w:pPr>
              <w:jc w:val="right"/>
              <w:rPr>
                <w:szCs w:val="24"/>
              </w:rPr>
            </w:pPr>
            <w:r w:rsidRPr="001F79F7">
              <w:rPr>
                <w:szCs w:val="24"/>
              </w:rPr>
              <w:t>……………. Kč</w:t>
            </w:r>
          </w:p>
        </w:tc>
      </w:tr>
    </w:tbl>
    <w:p w:rsidR="001F79F7" w:rsidRPr="001F79F7" w:rsidRDefault="001F79F7" w:rsidP="001F79F7">
      <w:pPr>
        <w:pStyle w:val="Zkladntext"/>
        <w:rPr>
          <w:szCs w:val="24"/>
        </w:rPr>
        <w:sectPr w:rsidR="001F79F7" w:rsidRPr="001F79F7"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1F79F7" w:rsidRPr="001F79F7" w:rsidRDefault="001F79F7" w:rsidP="001F79F7">
      <w:pPr>
        <w:pStyle w:val="Odstavecseseznamem"/>
        <w:ind w:left="720"/>
        <w:jc w:val="both"/>
        <w:rPr>
          <w:szCs w:val="24"/>
        </w:rPr>
      </w:pPr>
    </w:p>
    <w:p w:rsidR="001F79F7" w:rsidRPr="001F79F7" w:rsidRDefault="001F79F7" w:rsidP="001F79F7">
      <w:pPr>
        <w:pStyle w:val="Odstavecseseznamem"/>
        <w:numPr>
          <w:ilvl w:val="0"/>
          <w:numId w:val="35"/>
        </w:numPr>
        <w:jc w:val="both"/>
        <w:rPr>
          <w:szCs w:val="24"/>
        </w:rPr>
      </w:pPr>
      <w:r w:rsidRPr="001F79F7">
        <w:rPr>
          <w:szCs w:val="24"/>
        </w:rPr>
        <w:t xml:space="preserve">Objekt – „Umístění elektronických </w:t>
      </w:r>
      <w:proofErr w:type="spellStart"/>
      <w:r w:rsidRPr="001F79F7">
        <w:rPr>
          <w:szCs w:val="24"/>
        </w:rPr>
        <w:t>info</w:t>
      </w:r>
      <w:proofErr w:type="spellEnd"/>
      <w:r w:rsidRPr="001F79F7">
        <w:rPr>
          <w:szCs w:val="24"/>
        </w:rPr>
        <w:t>. panelů společnosti DPMB a.s. – Brno-Tomanova-</w:t>
      </w:r>
      <w:proofErr w:type="spellStart"/>
      <w:r w:rsidRPr="001F79F7">
        <w:rPr>
          <w:szCs w:val="24"/>
        </w:rPr>
        <w:t>k.ú</w:t>
      </w:r>
      <w:proofErr w:type="spellEnd"/>
      <w:r w:rsidRPr="001F79F7">
        <w:rPr>
          <w:szCs w:val="24"/>
        </w:rPr>
        <w:t xml:space="preserve">, Černá Pole“ </w:t>
      </w:r>
    </w:p>
    <w:p w:rsidR="001F79F7" w:rsidRPr="001F79F7" w:rsidRDefault="001F79F7" w:rsidP="001F79F7">
      <w:pPr>
        <w:pStyle w:val="Odstavecseseznamem"/>
        <w:ind w:left="720"/>
        <w:rPr>
          <w:color w:val="FF0000"/>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1F79F7" w:rsidRPr="001F79F7" w:rsidTr="001F79F7">
        <w:tc>
          <w:tcPr>
            <w:tcW w:w="5920" w:type="dxa"/>
          </w:tcPr>
          <w:p w:rsidR="001F79F7" w:rsidRPr="001F79F7" w:rsidRDefault="001F79F7" w:rsidP="001F79F7">
            <w:pPr>
              <w:jc w:val="both"/>
              <w:rPr>
                <w:szCs w:val="24"/>
              </w:rPr>
            </w:pPr>
            <w:r w:rsidRPr="001F79F7">
              <w:rPr>
                <w:szCs w:val="24"/>
              </w:rPr>
              <w:t xml:space="preserve">Cena objektu SO 01 Umístění elektronických </w:t>
            </w:r>
            <w:proofErr w:type="spellStart"/>
            <w:r w:rsidRPr="001F79F7">
              <w:rPr>
                <w:szCs w:val="24"/>
              </w:rPr>
              <w:t>info</w:t>
            </w:r>
            <w:proofErr w:type="spellEnd"/>
            <w:r w:rsidRPr="001F79F7">
              <w:rPr>
                <w:szCs w:val="24"/>
              </w:rPr>
              <w:t>. Panelů</w:t>
            </w:r>
          </w:p>
        </w:tc>
        <w:tc>
          <w:tcPr>
            <w:tcW w:w="3371" w:type="dxa"/>
          </w:tcPr>
          <w:p w:rsidR="001F79F7" w:rsidRPr="001F79F7" w:rsidRDefault="001F79F7" w:rsidP="001F79F7">
            <w:pPr>
              <w:jc w:val="right"/>
              <w:rPr>
                <w:szCs w:val="24"/>
              </w:rPr>
            </w:pPr>
            <w:r w:rsidRPr="001F79F7">
              <w:rPr>
                <w:szCs w:val="24"/>
              </w:rPr>
              <w:t>……………. Kč</w:t>
            </w:r>
          </w:p>
        </w:tc>
      </w:tr>
      <w:tr w:rsidR="001F79F7" w:rsidRPr="001F79F7" w:rsidTr="001F79F7">
        <w:tc>
          <w:tcPr>
            <w:tcW w:w="5920" w:type="dxa"/>
          </w:tcPr>
          <w:p w:rsidR="001F79F7" w:rsidRPr="001F79F7" w:rsidRDefault="001F79F7" w:rsidP="001F79F7">
            <w:pPr>
              <w:rPr>
                <w:szCs w:val="24"/>
              </w:rPr>
            </w:pPr>
            <w:r w:rsidRPr="001F79F7">
              <w:rPr>
                <w:szCs w:val="24"/>
              </w:rPr>
              <w:t>Cena objektu SO 00 Vedlejší a ostatní náklady</w:t>
            </w: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r w:rsidRPr="001F79F7">
              <w:rPr>
                <w:szCs w:val="24"/>
              </w:rPr>
              <w:t>Cena celkem bez DPH</w:t>
            </w:r>
          </w:p>
        </w:tc>
        <w:tc>
          <w:tcPr>
            <w:tcW w:w="3371" w:type="dxa"/>
          </w:tcPr>
          <w:p w:rsidR="001F79F7" w:rsidRPr="001F79F7" w:rsidRDefault="001F79F7" w:rsidP="001F79F7">
            <w:pPr>
              <w:jc w:val="right"/>
              <w:rPr>
                <w:szCs w:val="24"/>
              </w:rPr>
            </w:pPr>
            <w:r w:rsidRPr="001F79F7">
              <w:rPr>
                <w:szCs w:val="24"/>
              </w:rPr>
              <w:t>……………. Kč</w:t>
            </w:r>
          </w:p>
        </w:tc>
      </w:tr>
    </w:tbl>
    <w:p w:rsidR="001F79F7" w:rsidRPr="001F79F7" w:rsidRDefault="001F79F7" w:rsidP="001F79F7">
      <w:pPr>
        <w:pStyle w:val="Odstavecseseznamem"/>
        <w:ind w:left="720"/>
        <w:jc w:val="both"/>
        <w:rPr>
          <w:szCs w:val="24"/>
        </w:rPr>
      </w:pPr>
    </w:p>
    <w:p w:rsidR="001F79F7" w:rsidRPr="001F79F7" w:rsidRDefault="001F79F7" w:rsidP="001F79F7">
      <w:pPr>
        <w:pStyle w:val="Odstavecseseznamem"/>
        <w:numPr>
          <w:ilvl w:val="0"/>
          <w:numId w:val="35"/>
        </w:numPr>
        <w:jc w:val="both"/>
        <w:rPr>
          <w:szCs w:val="24"/>
        </w:rPr>
      </w:pPr>
      <w:r w:rsidRPr="001F79F7">
        <w:rPr>
          <w:szCs w:val="24"/>
        </w:rPr>
        <w:t xml:space="preserve">Objekt – „Umístění elektronických </w:t>
      </w:r>
      <w:proofErr w:type="spellStart"/>
      <w:r w:rsidRPr="001F79F7">
        <w:rPr>
          <w:szCs w:val="24"/>
        </w:rPr>
        <w:t>info</w:t>
      </w:r>
      <w:proofErr w:type="spellEnd"/>
      <w:r w:rsidRPr="001F79F7">
        <w:rPr>
          <w:szCs w:val="24"/>
        </w:rPr>
        <w:t>. panelů společnosti DPMB a.s. – Brno-Lesnická-</w:t>
      </w:r>
      <w:proofErr w:type="spellStart"/>
      <w:r w:rsidRPr="001F79F7">
        <w:rPr>
          <w:szCs w:val="24"/>
        </w:rPr>
        <w:t>k.ú</w:t>
      </w:r>
      <w:proofErr w:type="spellEnd"/>
      <w:r w:rsidRPr="001F79F7">
        <w:rPr>
          <w:szCs w:val="24"/>
        </w:rPr>
        <w:t xml:space="preserve">, Černá Pole“ </w:t>
      </w:r>
    </w:p>
    <w:p w:rsidR="001F79F7" w:rsidRPr="001F79F7" w:rsidRDefault="001F79F7" w:rsidP="001F79F7">
      <w:pPr>
        <w:pStyle w:val="Odstavecseseznamem"/>
        <w:ind w:left="720"/>
        <w:rPr>
          <w:color w:val="FF0000"/>
          <w:szCs w:val="24"/>
        </w:rPr>
      </w:pP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371"/>
      </w:tblGrid>
      <w:tr w:rsidR="001F79F7" w:rsidRPr="001F79F7" w:rsidTr="001F79F7">
        <w:tc>
          <w:tcPr>
            <w:tcW w:w="5920" w:type="dxa"/>
          </w:tcPr>
          <w:p w:rsidR="001F79F7" w:rsidRPr="001F79F7" w:rsidRDefault="001F79F7" w:rsidP="001F79F7">
            <w:pPr>
              <w:jc w:val="both"/>
              <w:rPr>
                <w:szCs w:val="24"/>
              </w:rPr>
            </w:pPr>
            <w:r w:rsidRPr="001F79F7">
              <w:rPr>
                <w:szCs w:val="24"/>
              </w:rPr>
              <w:t xml:space="preserve">Cena objektu SO 01 Umístění elektronických </w:t>
            </w:r>
            <w:proofErr w:type="spellStart"/>
            <w:r w:rsidRPr="001F79F7">
              <w:rPr>
                <w:szCs w:val="24"/>
              </w:rPr>
              <w:t>info</w:t>
            </w:r>
            <w:proofErr w:type="spellEnd"/>
            <w:r w:rsidRPr="001F79F7">
              <w:rPr>
                <w:szCs w:val="24"/>
              </w:rPr>
              <w:t>. Panelů</w:t>
            </w:r>
          </w:p>
        </w:tc>
        <w:tc>
          <w:tcPr>
            <w:tcW w:w="3371" w:type="dxa"/>
          </w:tcPr>
          <w:p w:rsidR="001F79F7" w:rsidRPr="001F79F7" w:rsidRDefault="001F79F7" w:rsidP="001F79F7">
            <w:pPr>
              <w:jc w:val="right"/>
              <w:rPr>
                <w:szCs w:val="24"/>
              </w:rPr>
            </w:pPr>
            <w:r w:rsidRPr="001F79F7">
              <w:rPr>
                <w:szCs w:val="24"/>
              </w:rPr>
              <w:t>……………. Kč</w:t>
            </w:r>
          </w:p>
        </w:tc>
      </w:tr>
      <w:tr w:rsidR="001F79F7" w:rsidRPr="001F79F7" w:rsidTr="001F79F7">
        <w:tc>
          <w:tcPr>
            <w:tcW w:w="5920" w:type="dxa"/>
          </w:tcPr>
          <w:p w:rsidR="001F79F7" w:rsidRPr="001F79F7" w:rsidRDefault="001F79F7" w:rsidP="001F79F7">
            <w:pPr>
              <w:rPr>
                <w:szCs w:val="24"/>
              </w:rPr>
            </w:pPr>
            <w:r w:rsidRPr="001F79F7">
              <w:rPr>
                <w:szCs w:val="24"/>
              </w:rPr>
              <w:t>Cena objektu SO 00 Vedlejší a ostatní náklady</w:t>
            </w: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p>
        </w:tc>
        <w:tc>
          <w:tcPr>
            <w:tcW w:w="3371" w:type="dxa"/>
          </w:tcPr>
          <w:p w:rsidR="001F79F7" w:rsidRPr="001F79F7" w:rsidRDefault="001F79F7" w:rsidP="001F79F7">
            <w:pPr>
              <w:jc w:val="right"/>
              <w:rPr>
                <w:szCs w:val="24"/>
              </w:rPr>
            </w:pPr>
          </w:p>
        </w:tc>
      </w:tr>
      <w:tr w:rsidR="001F79F7" w:rsidRPr="001F79F7" w:rsidTr="001F79F7">
        <w:tc>
          <w:tcPr>
            <w:tcW w:w="5920" w:type="dxa"/>
          </w:tcPr>
          <w:p w:rsidR="001F79F7" w:rsidRPr="001F79F7" w:rsidRDefault="001F79F7" w:rsidP="001F79F7">
            <w:pPr>
              <w:rPr>
                <w:szCs w:val="24"/>
              </w:rPr>
            </w:pPr>
            <w:r w:rsidRPr="001F79F7">
              <w:rPr>
                <w:szCs w:val="24"/>
              </w:rPr>
              <w:t>Cena celkem bez DPH</w:t>
            </w:r>
          </w:p>
        </w:tc>
        <w:tc>
          <w:tcPr>
            <w:tcW w:w="3371" w:type="dxa"/>
          </w:tcPr>
          <w:p w:rsidR="001F79F7" w:rsidRPr="001F79F7" w:rsidRDefault="001F79F7" w:rsidP="001F79F7">
            <w:pPr>
              <w:jc w:val="right"/>
              <w:rPr>
                <w:szCs w:val="24"/>
              </w:rPr>
            </w:pPr>
            <w:r w:rsidRPr="001F79F7">
              <w:rPr>
                <w:szCs w:val="24"/>
              </w:rPr>
              <w:t>……………. Kč</w:t>
            </w:r>
          </w:p>
        </w:tc>
      </w:tr>
    </w:tbl>
    <w:p w:rsidR="00863A31" w:rsidRDefault="00863A31" w:rsidP="00863A31">
      <w:pPr>
        <w:pStyle w:val="Zkladntext"/>
        <w:ind w:left="426"/>
      </w:pPr>
    </w:p>
    <w:p w:rsidR="00863A31" w:rsidRDefault="00863A31" w:rsidP="00863A31">
      <w:pPr>
        <w:pStyle w:val="Zkladntext"/>
        <w:numPr>
          <w:ilvl w:val="0"/>
          <w:numId w:val="8"/>
        </w:numPr>
        <w:ind w:left="426"/>
      </w:pPr>
      <w:r>
        <w:t xml:space="preserve">Zhotovitel potvrzuje, že sjednaná cena obsahuje veškeré náklady (mimo vlastní dílo i např. náklady na zřízení, provoz, údržbu a vyklizení zařízení staveniště, náklady související s kompletací díla apod.) a zisk zhotovitele, nutné k řádné realizaci díla </w:t>
      </w:r>
      <w:r>
        <w:br/>
        <w:t xml:space="preserve">v rozsahu dle čl. </w:t>
      </w:r>
      <w:r>
        <w:fldChar w:fldCharType="begin"/>
      </w:r>
      <w:r>
        <w:instrText xml:space="preserve"> REF _Ref485288919 \r \h </w:instrText>
      </w:r>
      <w:r>
        <w:fldChar w:fldCharType="separate"/>
      </w:r>
      <w:r>
        <w:t>II</w:t>
      </w:r>
      <w:r>
        <w:fldChar w:fldCharType="end"/>
      </w:r>
      <w:r>
        <w:t xml:space="preserve"> této smlouvy a dále obsahuje očekávaný vývoj cen k datu předání díla.</w:t>
      </w:r>
    </w:p>
    <w:p w:rsidR="00863A31" w:rsidRDefault="00863A31" w:rsidP="00863A31">
      <w:pPr>
        <w:ind w:left="426" w:hanging="360"/>
      </w:pPr>
    </w:p>
    <w:p w:rsidR="00863A31" w:rsidRDefault="00863A31" w:rsidP="00863A31">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863A31" w:rsidRDefault="00863A31" w:rsidP="00863A31">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863A31" w:rsidRDefault="00863A31" w:rsidP="00863A31">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p>
    <w:p w:rsidR="00863A31" w:rsidRPr="00C47BC3" w:rsidRDefault="00863A31" w:rsidP="00863A31">
      <w:pPr>
        <w:pStyle w:val="Zkladntext"/>
      </w:pPr>
    </w:p>
    <w:p w:rsidR="00863A31" w:rsidRPr="00C47BC3" w:rsidRDefault="00863A31" w:rsidP="00863A31">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863A31" w:rsidRPr="00C47BC3" w:rsidRDefault="00863A31" w:rsidP="00863A31">
      <w:pPr>
        <w:tabs>
          <w:tab w:val="decimal" w:pos="426"/>
        </w:tabs>
        <w:ind w:left="426"/>
        <w:jc w:val="both"/>
        <w:rPr>
          <w:szCs w:val="24"/>
        </w:rPr>
      </w:pPr>
    </w:p>
    <w:p w:rsidR="00863A31" w:rsidRDefault="00863A31" w:rsidP="00863A31">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Pr="00617776">
        <w:t xml:space="preserve"> </w:t>
      </w:r>
      <w:r>
        <w:t>Dodatečné stavební práce je možné provést pouze za podmínek daných touto smlouvou a podmínek vyplývajících ze zákona.</w:t>
      </w:r>
    </w:p>
    <w:p w:rsidR="00863A31" w:rsidRDefault="00863A31" w:rsidP="00863A31">
      <w:pPr>
        <w:tabs>
          <w:tab w:val="decimal" w:pos="426"/>
        </w:tabs>
        <w:ind w:left="426"/>
        <w:jc w:val="both"/>
      </w:pPr>
    </w:p>
    <w:p w:rsidR="00863A31" w:rsidRPr="004E34B5" w:rsidRDefault="00863A31" w:rsidP="00863A31">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863A31" w:rsidRDefault="00863A31" w:rsidP="00863A31">
      <w:pPr>
        <w:pStyle w:val="Zkladntext2"/>
        <w:ind w:left="426" w:hanging="360"/>
        <w:rPr>
          <w:sz w:val="24"/>
        </w:rPr>
      </w:pPr>
    </w:p>
    <w:p w:rsidR="00863A31" w:rsidRDefault="00863A31" w:rsidP="00863A31">
      <w:pPr>
        <w:numPr>
          <w:ilvl w:val="0"/>
          <w:numId w:val="8"/>
        </w:numPr>
        <w:ind w:left="426"/>
        <w:jc w:val="both"/>
        <w:rPr>
          <w:szCs w:val="24"/>
        </w:rPr>
      </w:pPr>
      <w:r w:rsidRPr="00863A31">
        <w:rPr>
          <w:szCs w:val="24"/>
        </w:rPr>
        <w:t>Předmětné stavební a montážní práce na vodohospodářských, komunikačních a souvisejících objektech jsou zařazeny podle klasifikace produkce CZ – CPA pod kódem 42</w:t>
      </w:r>
      <w:r w:rsidRPr="00863A31">
        <w:rPr>
          <w:color w:val="FF0000"/>
          <w:szCs w:val="24"/>
        </w:rPr>
        <w:t xml:space="preserve"> </w:t>
      </w:r>
      <w:r w:rsidRPr="00863A31">
        <w:rPr>
          <w:szCs w:val="24"/>
        </w:rPr>
        <w:t>a uplatňuje se na ně režim přenesené daňové povinnosti.</w:t>
      </w:r>
    </w:p>
    <w:p w:rsidR="00863A31" w:rsidRPr="00863A31" w:rsidRDefault="00863A31" w:rsidP="00863A31">
      <w:pPr>
        <w:ind w:left="426"/>
        <w:jc w:val="both"/>
        <w:rPr>
          <w:szCs w:val="24"/>
        </w:rPr>
      </w:pPr>
    </w:p>
    <w:p w:rsidR="00863A31" w:rsidRPr="00936226" w:rsidRDefault="00863A31" w:rsidP="00863A31">
      <w:pPr>
        <w:numPr>
          <w:ilvl w:val="0"/>
          <w:numId w:val="8"/>
        </w:numPr>
        <w:ind w:left="426"/>
        <w:jc w:val="both"/>
        <w:rPr>
          <w:szCs w:val="24"/>
        </w:rPr>
      </w:pPr>
      <w:r w:rsidRPr="00936226">
        <w:rPr>
          <w:szCs w:val="24"/>
        </w:rPr>
        <w:t>Předmětné stavební a montážní práce na objektech tramvajové trati jsou zařazeny podle klasifikac</w:t>
      </w:r>
      <w:r w:rsidR="00936226" w:rsidRPr="00936226">
        <w:rPr>
          <w:szCs w:val="24"/>
        </w:rPr>
        <w:t>e produkce CZ – CPA pod kódem 41-43</w:t>
      </w:r>
      <w:r w:rsidRPr="00936226">
        <w:rPr>
          <w:color w:val="FF0000"/>
          <w:szCs w:val="24"/>
        </w:rPr>
        <w:t xml:space="preserve"> </w:t>
      </w:r>
      <w:r w:rsidRPr="00936226">
        <w:rPr>
          <w:szCs w:val="24"/>
        </w:rPr>
        <w:t>a uplatňuje se na ně režim přenesené daňové povinnosti.</w:t>
      </w:r>
      <w:r w:rsidRPr="00936226">
        <w:rPr>
          <w:color w:val="FF0000"/>
          <w:szCs w:val="24"/>
        </w:rPr>
        <w:t xml:space="preserve"> </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ED27CF" w:rsidRPr="00F11BCD" w:rsidRDefault="00ED27CF" w:rsidP="00ED27CF">
      <w:pPr>
        <w:numPr>
          <w:ilvl w:val="0"/>
          <w:numId w:val="3"/>
        </w:numPr>
        <w:tabs>
          <w:tab w:val="num" w:pos="426"/>
        </w:tabs>
        <w:ind w:left="426" w:hanging="426"/>
        <w:jc w:val="both"/>
        <w:rPr>
          <w:szCs w:val="24"/>
        </w:rPr>
      </w:pPr>
      <w:r w:rsidRPr="00F11BCD">
        <w:rPr>
          <w:szCs w:val="24"/>
        </w:rPr>
        <w:t xml:space="preserve">Dílčí faktury budou vystaveny samostatně </w:t>
      </w:r>
      <w:r w:rsidR="00950DEB">
        <w:rPr>
          <w:szCs w:val="24"/>
        </w:rPr>
        <w:t xml:space="preserve">pro jednotlivé </w:t>
      </w:r>
      <w:r w:rsidR="00902C6F">
        <w:rPr>
          <w:szCs w:val="24"/>
        </w:rPr>
        <w:t>stavební objekty</w:t>
      </w:r>
      <w:r w:rsidR="00950DEB">
        <w:rPr>
          <w:szCs w:val="24"/>
        </w:rPr>
        <w:t xml:space="preserve">, </w:t>
      </w:r>
      <w:proofErr w:type="gramStart"/>
      <w:r w:rsidR="00950DEB">
        <w:rPr>
          <w:szCs w:val="24"/>
        </w:rPr>
        <w:t>tzn.</w:t>
      </w:r>
      <w:proofErr w:type="gramEnd"/>
      <w:r w:rsidR="00950DEB">
        <w:rPr>
          <w:szCs w:val="24"/>
        </w:rPr>
        <w:t xml:space="preserve"> </w:t>
      </w:r>
      <w:r w:rsidRPr="00F11BCD">
        <w:rPr>
          <w:szCs w:val="24"/>
        </w:rPr>
        <w:t xml:space="preserve">dílčí faktury </w:t>
      </w:r>
      <w:proofErr w:type="gramStart"/>
      <w:r w:rsidRPr="00F11BCD">
        <w:rPr>
          <w:szCs w:val="24"/>
        </w:rPr>
        <w:t>budou</w:t>
      </w:r>
      <w:proofErr w:type="gramEnd"/>
      <w:r w:rsidRPr="00F11BCD">
        <w:rPr>
          <w:szCs w:val="24"/>
        </w:rPr>
        <w:t xml:space="preserve"> vystaveny zvlášť pro vodohospodářské</w:t>
      </w:r>
      <w:r w:rsidR="00B1646F">
        <w:rPr>
          <w:szCs w:val="24"/>
        </w:rPr>
        <w:t xml:space="preserve"> </w:t>
      </w:r>
      <w:r w:rsidRPr="00F11BCD">
        <w:rPr>
          <w:szCs w:val="24"/>
        </w:rPr>
        <w:t xml:space="preserve">a </w:t>
      </w:r>
      <w:r>
        <w:rPr>
          <w:szCs w:val="24"/>
        </w:rPr>
        <w:t xml:space="preserve">související objekty, </w:t>
      </w:r>
      <w:r w:rsidR="007421D3">
        <w:rPr>
          <w:szCs w:val="24"/>
        </w:rPr>
        <w:t>a zvlášť pro</w:t>
      </w:r>
      <w:r>
        <w:rPr>
          <w:szCs w:val="24"/>
        </w:rPr>
        <w:t xml:space="preserve"> objekt</w:t>
      </w:r>
      <w:r w:rsidR="00902C6F">
        <w:rPr>
          <w:szCs w:val="24"/>
        </w:rPr>
        <w:t>y</w:t>
      </w:r>
      <w:r w:rsidRPr="00F11BCD">
        <w:rPr>
          <w:szCs w:val="24"/>
        </w:rPr>
        <w:t xml:space="preserve"> </w:t>
      </w:r>
      <w:r w:rsidR="00B1646F">
        <w:rPr>
          <w:szCs w:val="24"/>
        </w:rPr>
        <w:t>spojené s realizací tramvajové tratě</w:t>
      </w:r>
      <w:r w:rsidRPr="00F11BCD">
        <w:rPr>
          <w:szCs w:val="24"/>
        </w:rPr>
        <w:t>.</w:t>
      </w:r>
    </w:p>
    <w:p w:rsidR="00ED27CF" w:rsidRPr="00F11BCD" w:rsidRDefault="00ED27CF" w:rsidP="00ED27CF">
      <w:pPr>
        <w:ind w:left="426"/>
        <w:jc w:val="both"/>
        <w:rPr>
          <w:szCs w:val="24"/>
        </w:rPr>
      </w:pPr>
    </w:p>
    <w:p w:rsidR="00ED27CF" w:rsidRPr="00F11BCD" w:rsidRDefault="00ED27CF" w:rsidP="00ED27CF">
      <w:pPr>
        <w:numPr>
          <w:ilvl w:val="0"/>
          <w:numId w:val="3"/>
        </w:numPr>
        <w:tabs>
          <w:tab w:val="num" w:pos="426"/>
        </w:tabs>
        <w:ind w:left="426" w:hanging="426"/>
        <w:jc w:val="both"/>
        <w:rPr>
          <w:szCs w:val="24"/>
        </w:rPr>
      </w:pPr>
      <w:r w:rsidRPr="00F11BCD">
        <w:rPr>
          <w:szCs w:val="24"/>
        </w:rPr>
        <w:t xml:space="preserve">Dílčí faktury </w:t>
      </w:r>
      <w:r w:rsidR="00902C6F">
        <w:rPr>
          <w:szCs w:val="24"/>
        </w:rPr>
        <w:t xml:space="preserve">za </w:t>
      </w:r>
      <w:r w:rsidR="00885849" w:rsidRPr="00F11BCD">
        <w:rPr>
          <w:szCs w:val="24"/>
        </w:rPr>
        <w:t>vodohospodářské</w:t>
      </w:r>
      <w:r w:rsidR="00B1646F">
        <w:rPr>
          <w:szCs w:val="24"/>
        </w:rPr>
        <w:t xml:space="preserve"> </w:t>
      </w:r>
      <w:r w:rsidR="00885849" w:rsidRPr="00F11BCD">
        <w:rPr>
          <w:szCs w:val="24"/>
        </w:rPr>
        <w:t xml:space="preserve">a </w:t>
      </w:r>
      <w:r w:rsidR="00885849">
        <w:rPr>
          <w:szCs w:val="24"/>
        </w:rPr>
        <w:t>související objekty</w:t>
      </w:r>
      <w:r w:rsidR="00885849" w:rsidRPr="00F11BCD">
        <w:rPr>
          <w:szCs w:val="24"/>
        </w:rPr>
        <w:t xml:space="preserve"> </w:t>
      </w:r>
      <w:r w:rsidRPr="00F11BCD">
        <w:rPr>
          <w:szCs w:val="24"/>
        </w:rPr>
        <w:t xml:space="preserve">budou adresovány </w:t>
      </w:r>
      <w:r w:rsidR="00902C6F">
        <w:rPr>
          <w:szCs w:val="24"/>
        </w:rPr>
        <w:t>na statutární město Brno</w:t>
      </w:r>
      <w:r w:rsidRPr="00F11BCD">
        <w:rPr>
          <w:szCs w:val="24"/>
        </w:rPr>
        <w:t xml:space="preserve"> a budou osobně doručeny zástupci objednatele, tj. útvaru inženýrských služeb Brněnských vodáren a kanalizací, a.s., Pisárecká 277/1, 603 00 Brno. </w:t>
      </w:r>
    </w:p>
    <w:p w:rsidR="00ED27CF" w:rsidRPr="00F11BCD" w:rsidRDefault="00ED27CF" w:rsidP="00ED27CF">
      <w:pPr>
        <w:pStyle w:val="Odstavecseseznamem"/>
        <w:tabs>
          <w:tab w:val="num" w:pos="426"/>
        </w:tabs>
        <w:ind w:left="426" w:hanging="426"/>
        <w:rPr>
          <w:szCs w:val="24"/>
        </w:rPr>
      </w:pPr>
    </w:p>
    <w:p w:rsidR="00ED27CF" w:rsidRPr="007421D3" w:rsidRDefault="00ED27CF" w:rsidP="00ED27CF">
      <w:pPr>
        <w:numPr>
          <w:ilvl w:val="0"/>
          <w:numId w:val="3"/>
        </w:numPr>
        <w:tabs>
          <w:tab w:val="num" w:pos="426"/>
        </w:tabs>
        <w:ind w:left="426" w:hanging="426"/>
        <w:jc w:val="both"/>
        <w:rPr>
          <w:szCs w:val="24"/>
        </w:rPr>
      </w:pPr>
      <w:r w:rsidRPr="00F11BCD">
        <w:rPr>
          <w:szCs w:val="24"/>
        </w:rPr>
        <w:t xml:space="preserve">Dílčí faktury </w:t>
      </w:r>
      <w:r w:rsidR="00902C6F">
        <w:rPr>
          <w:szCs w:val="24"/>
        </w:rPr>
        <w:t>za</w:t>
      </w:r>
      <w:r w:rsidRPr="00F11BCD">
        <w:rPr>
          <w:szCs w:val="24"/>
        </w:rPr>
        <w:t xml:space="preserve"> </w:t>
      </w:r>
      <w:r w:rsidR="00B1646F">
        <w:rPr>
          <w:szCs w:val="24"/>
        </w:rPr>
        <w:t>objekty spojené s realizací tramvajové tratě</w:t>
      </w:r>
      <w:r w:rsidR="00B1646F" w:rsidRPr="00F11BCD">
        <w:rPr>
          <w:szCs w:val="24"/>
        </w:rPr>
        <w:t xml:space="preserve"> </w:t>
      </w:r>
      <w:r w:rsidRPr="00F11BCD">
        <w:rPr>
          <w:szCs w:val="24"/>
        </w:rPr>
        <w:t xml:space="preserve">budou adresovány </w:t>
      </w:r>
      <w:r w:rsidR="00885849">
        <w:rPr>
          <w:szCs w:val="24"/>
        </w:rPr>
        <w:t xml:space="preserve">na </w:t>
      </w:r>
      <w:r w:rsidR="00885849" w:rsidRPr="00F11BCD">
        <w:rPr>
          <w:szCs w:val="24"/>
        </w:rPr>
        <w:t>Dopravní podnik města Brna, a.s., Hlinky 64/151, Pisárky, 603 00 Brno, doručovací číslo 656 46</w:t>
      </w:r>
      <w:r w:rsidR="007421D3">
        <w:rPr>
          <w:color w:val="000000"/>
        </w:rPr>
        <w:t>.</w:t>
      </w:r>
      <w:r w:rsidR="00885849">
        <w:rPr>
          <w:color w:val="000000"/>
        </w:rPr>
        <w:t xml:space="preserve"> </w:t>
      </w:r>
    </w:p>
    <w:p w:rsidR="00ED27CF" w:rsidRPr="00F11BCD" w:rsidRDefault="00ED27CF" w:rsidP="00902C6F">
      <w:pPr>
        <w:rPr>
          <w:szCs w:val="24"/>
        </w:rPr>
      </w:pPr>
    </w:p>
    <w:p w:rsidR="00885849" w:rsidRPr="00885849" w:rsidRDefault="00902C6F" w:rsidP="00ED27CF">
      <w:pPr>
        <w:numPr>
          <w:ilvl w:val="0"/>
          <w:numId w:val="3"/>
        </w:numPr>
        <w:tabs>
          <w:tab w:val="num" w:pos="426"/>
        </w:tabs>
        <w:ind w:left="426" w:hanging="426"/>
        <w:jc w:val="both"/>
        <w:rPr>
          <w:szCs w:val="24"/>
        </w:rPr>
      </w:pPr>
      <w:r>
        <w:rPr>
          <w:szCs w:val="24"/>
        </w:rPr>
        <w:t>Konečná faktura</w:t>
      </w:r>
      <w:r w:rsidR="005725CA">
        <w:rPr>
          <w:szCs w:val="24"/>
        </w:rPr>
        <w:t xml:space="preserve"> vystavená zvlášť pro </w:t>
      </w:r>
      <w:r w:rsidR="00885849" w:rsidRPr="00F11BCD">
        <w:rPr>
          <w:szCs w:val="24"/>
        </w:rPr>
        <w:t>vodohospodářské</w:t>
      </w:r>
      <w:r w:rsidR="00B1646F">
        <w:rPr>
          <w:szCs w:val="24"/>
        </w:rPr>
        <w:t xml:space="preserve"> a</w:t>
      </w:r>
      <w:r w:rsidR="00885849" w:rsidRPr="00F11BCD">
        <w:rPr>
          <w:szCs w:val="24"/>
        </w:rPr>
        <w:t xml:space="preserve"> </w:t>
      </w:r>
      <w:r w:rsidR="00885849">
        <w:rPr>
          <w:szCs w:val="24"/>
        </w:rPr>
        <w:t>související objekty</w:t>
      </w:r>
      <w:r w:rsidR="00885849" w:rsidRPr="00F11BCD">
        <w:rPr>
          <w:szCs w:val="24"/>
        </w:rPr>
        <w:t xml:space="preserve"> </w:t>
      </w:r>
      <w:r w:rsidR="005725CA">
        <w:rPr>
          <w:szCs w:val="24"/>
        </w:rPr>
        <w:t xml:space="preserve">a zvlášť pro </w:t>
      </w:r>
      <w:r w:rsidR="00885849">
        <w:rPr>
          <w:szCs w:val="24"/>
        </w:rPr>
        <w:t>objekty</w:t>
      </w:r>
      <w:r w:rsidR="00885849" w:rsidRPr="00F11BCD">
        <w:rPr>
          <w:szCs w:val="24"/>
        </w:rPr>
        <w:t xml:space="preserve"> </w:t>
      </w:r>
      <w:r w:rsidR="00B1646F">
        <w:rPr>
          <w:szCs w:val="24"/>
        </w:rPr>
        <w:t>spojené s realizací tramvajové tratě</w:t>
      </w:r>
      <w:r w:rsidR="00B1646F" w:rsidRPr="00F11BCD">
        <w:rPr>
          <w:szCs w:val="24"/>
        </w:rPr>
        <w:t xml:space="preserve"> </w:t>
      </w:r>
      <w:r w:rsidR="00ED27CF" w:rsidRPr="00F11BCD">
        <w:rPr>
          <w:szCs w:val="24"/>
        </w:rPr>
        <w:t xml:space="preserve">bude doložena zjišťovacím protokolem se soupisem provedených prací, který bude odsouhlasen a podepsán </w:t>
      </w:r>
      <w:r w:rsidR="00B1646F">
        <w:rPr>
          <w:szCs w:val="24"/>
        </w:rPr>
        <w:t xml:space="preserve">zástupci </w:t>
      </w:r>
      <w:r w:rsidR="00ED27CF" w:rsidRPr="00F11BCD">
        <w:rPr>
          <w:szCs w:val="24"/>
        </w:rPr>
        <w:t>ob</w:t>
      </w:r>
      <w:r w:rsidR="00B1646F">
        <w:rPr>
          <w:szCs w:val="24"/>
        </w:rPr>
        <w:t>ou</w:t>
      </w:r>
      <w:r w:rsidR="00ED27CF" w:rsidRPr="00F11BCD">
        <w:rPr>
          <w:szCs w:val="24"/>
        </w:rPr>
        <w:t xml:space="preserve"> smluvní</w:t>
      </w:r>
      <w:r w:rsidR="00B1646F">
        <w:rPr>
          <w:szCs w:val="24"/>
        </w:rPr>
        <w:t>ch stran</w:t>
      </w:r>
      <w:r w:rsidR="00ED27CF" w:rsidRPr="00F11BCD">
        <w:rPr>
          <w:szCs w:val="24"/>
        </w:rPr>
        <w:t xml:space="preserve">. </w:t>
      </w:r>
    </w:p>
    <w:p w:rsidR="00885849" w:rsidRDefault="00885849" w:rsidP="00885849">
      <w:pPr>
        <w:ind w:left="426"/>
        <w:jc w:val="both"/>
        <w:rPr>
          <w:szCs w:val="24"/>
        </w:rPr>
      </w:pPr>
      <w:r>
        <w:lastRenderedPageBreak/>
        <w:t xml:space="preserve">Zhotovitel je povinen vystavit konečnou fakturu za </w:t>
      </w:r>
      <w:r w:rsidRPr="00F11BCD">
        <w:rPr>
          <w:szCs w:val="24"/>
        </w:rPr>
        <w:t>vodohospodářské</w:t>
      </w:r>
      <w:r w:rsidR="00B1646F">
        <w:rPr>
          <w:szCs w:val="24"/>
        </w:rPr>
        <w:t xml:space="preserve"> </w:t>
      </w:r>
      <w:r w:rsidRPr="00F11BCD">
        <w:rPr>
          <w:szCs w:val="24"/>
        </w:rPr>
        <w:t xml:space="preserve">a </w:t>
      </w:r>
      <w:r>
        <w:rPr>
          <w:szCs w:val="24"/>
        </w:rPr>
        <w:t>související objekty</w:t>
      </w:r>
      <w:r w:rsidRPr="00F11BCD">
        <w:rPr>
          <w:szCs w:val="24"/>
        </w:rPr>
        <w:t xml:space="preserve"> </w:t>
      </w:r>
      <w:r>
        <w:t>na částku, která je rovna nebo je vyšší než 10% částky z </w:t>
      </w:r>
      <w:r>
        <w:rPr>
          <w:szCs w:val="24"/>
        </w:rPr>
        <w:t>vodohospodářských</w:t>
      </w:r>
      <w:r w:rsidRPr="00F11BCD">
        <w:rPr>
          <w:szCs w:val="24"/>
        </w:rPr>
        <w:t xml:space="preserve"> a </w:t>
      </w:r>
      <w:r>
        <w:rPr>
          <w:szCs w:val="24"/>
        </w:rPr>
        <w:t xml:space="preserve">souvisejících objektů. </w:t>
      </w:r>
    </w:p>
    <w:p w:rsidR="00ED27CF" w:rsidRDefault="00885849" w:rsidP="00885849">
      <w:pPr>
        <w:ind w:left="426"/>
        <w:jc w:val="both"/>
        <w:rPr>
          <w:szCs w:val="24"/>
        </w:rPr>
      </w:pPr>
      <w:r>
        <w:t xml:space="preserve">Zhotovitel je povinen vystavit konečnou fakturu za </w:t>
      </w:r>
      <w:r>
        <w:rPr>
          <w:szCs w:val="24"/>
        </w:rPr>
        <w:t>objekty</w:t>
      </w:r>
      <w:r w:rsidRPr="00F11BCD">
        <w:rPr>
          <w:szCs w:val="24"/>
        </w:rPr>
        <w:t xml:space="preserve"> </w:t>
      </w:r>
      <w:r w:rsidR="00E20721">
        <w:rPr>
          <w:szCs w:val="24"/>
        </w:rPr>
        <w:t>spojené s realizací tramvajové tratě</w:t>
      </w:r>
      <w:r w:rsidR="00E20721" w:rsidRPr="00F11BCD">
        <w:rPr>
          <w:szCs w:val="24"/>
        </w:rPr>
        <w:t xml:space="preserve"> </w:t>
      </w:r>
      <w:r>
        <w:t>na částku, která je rovna nebo je vyšší než 10% částky z </w:t>
      </w:r>
      <w:r>
        <w:rPr>
          <w:szCs w:val="24"/>
        </w:rPr>
        <w:t>objektů</w:t>
      </w:r>
      <w:r w:rsidRPr="00F11BCD">
        <w:rPr>
          <w:szCs w:val="24"/>
        </w:rPr>
        <w:t xml:space="preserve"> </w:t>
      </w:r>
      <w:r>
        <w:rPr>
          <w:szCs w:val="24"/>
        </w:rPr>
        <w:t>tramvajové trati.</w:t>
      </w:r>
    </w:p>
    <w:p w:rsidR="00E20721" w:rsidRPr="00F11BCD" w:rsidRDefault="00E20721" w:rsidP="00885849">
      <w:pPr>
        <w:ind w:left="426"/>
        <w:jc w:val="both"/>
        <w:rPr>
          <w:szCs w:val="24"/>
        </w:rPr>
      </w:pPr>
    </w:p>
    <w:p w:rsidR="00ED27CF" w:rsidRDefault="00A55B7B" w:rsidP="005D13C0">
      <w:pPr>
        <w:ind w:left="426"/>
        <w:jc w:val="both"/>
        <w:rPr>
          <w:szCs w:val="24"/>
        </w:rPr>
      </w:pPr>
      <w:r>
        <w:rPr>
          <w:szCs w:val="24"/>
        </w:rPr>
        <w:t>Konečné faktury</w:t>
      </w:r>
      <w:r w:rsidRPr="00F11BCD">
        <w:rPr>
          <w:szCs w:val="24"/>
        </w:rPr>
        <w:t xml:space="preserve"> </w:t>
      </w:r>
      <w:r>
        <w:rPr>
          <w:szCs w:val="24"/>
        </w:rPr>
        <w:t xml:space="preserve">k předání díla </w:t>
      </w:r>
      <w:r w:rsidRPr="00F11BCD">
        <w:rPr>
          <w:szCs w:val="24"/>
        </w:rPr>
        <w:t xml:space="preserve">vystaví zhotovitel na základě zápisu o předání a převzetí díla podepsaného </w:t>
      </w:r>
      <w:r w:rsidR="00E20721">
        <w:rPr>
          <w:szCs w:val="24"/>
        </w:rPr>
        <w:t xml:space="preserve">zástupci všech </w:t>
      </w:r>
      <w:r w:rsidRPr="00F11BCD">
        <w:rPr>
          <w:szCs w:val="24"/>
        </w:rPr>
        <w:t>smluvní</w:t>
      </w:r>
      <w:r w:rsidR="00E20721">
        <w:rPr>
          <w:szCs w:val="24"/>
        </w:rPr>
        <w:t>ch stran</w:t>
      </w:r>
      <w:r w:rsidRPr="00F11BCD">
        <w:rPr>
          <w:szCs w:val="24"/>
        </w:rPr>
        <w:t xml:space="preserve"> v termínu do 15 dnů od jeho podpisu. Datem uskutečnění zdanitelného plnění se rozumí datum podpisu zápisu o předání a převzetí díla smluvními stranami.</w:t>
      </w:r>
    </w:p>
    <w:p w:rsidR="00A55B7B" w:rsidRDefault="00A55B7B" w:rsidP="00A55B7B">
      <w:pPr>
        <w:jc w:val="both"/>
      </w:pPr>
    </w:p>
    <w:p w:rsidR="00A6320F" w:rsidRDefault="00C40B6E" w:rsidP="00825E02">
      <w:pPr>
        <w:pStyle w:val="Zkladntext"/>
        <w:numPr>
          <w:ilvl w:val="0"/>
          <w:numId w:val="3"/>
        </w:numPr>
        <w:tabs>
          <w:tab w:val="num" w:pos="426"/>
        </w:tabs>
        <w:ind w:left="426" w:hanging="426"/>
      </w:pPr>
      <w:r>
        <w:t xml:space="preserve">Faktury </w:t>
      </w:r>
      <w:r w:rsidR="00A663C4">
        <w:t xml:space="preserve">vystavené za </w:t>
      </w:r>
      <w:r w:rsidR="00885849" w:rsidRPr="00F11BCD">
        <w:rPr>
          <w:szCs w:val="24"/>
        </w:rPr>
        <w:t>vodohospodářské</w:t>
      </w:r>
      <w:r w:rsidR="00E20721">
        <w:rPr>
          <w:szCs w:val="24"/>
        </w:rPr>
        <w:t xml:space="preserve"> </w:t>
      </w:r>
      <w:r w:rsidR="00885849" w:rsidRPr="00F11BCD">
        <w:rPr>
          <w:szCs w:val="24"/>
        </w:rPr>
        <w:t xml:space="preserve">a </w:t>
      </w:r>
      <w:r w:rsidR="00885849">
        <w:rPr>
          <w:szCs w:val="24"/>
        </w:rPr>
        <w:t>související objekty</w:t>
      </w:r>
      <w:r w:rsidR="00885849">
        <w:t xml:space="preserve"> </w:t>
      </w:r>
      <w:r>
        <w:t>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63C4" w:rsidRDefault="00A663C4" w:rsidP="00A663C4">
      <w:pPr>
        <w:pStyle w:val="Zkladntext"/>
        <w:numPr>
          <w:ilvl w:val="0"/>
          <w:numId w:val="3"/>
        </w:numPr>
        <w:tabs>
          <w:tab w:val="num" w:pos="426"/>
        </w:tabs>
        <w:ind w:left="426" w:hanging="426"/>
      </w:pPr>
      <w:r>
        <w:t xml:space="preserve">Faktury vystavené za </w:t>
      </w:r>
      <w:r w:rsidR="00885849">
        <w:rPr>
          <w:szCs w:val="24"/>
        </w:rPr>
        <w:t>objekty</w:t>
      </w:r>
      <w:r w:rsidR="00885849" w:rsidRPr="00F11BCD">
        <w:rPr>
          <w:szCs w:val="24"/>
        </w:rPr>
        <w:t xml:space="preserve"> </w:t>
      </w:r>
      <w:r w:rsidR="00E20721">
        <w:rPr>
          <w:szCs w:val="24"/>
        </w:rPr>
        <w:t>spojené s realizací tramvajové tratě</w:t>
      </w:r>
      <w:r w:rsidR="00E20721" w:rsidRPr="00F11BCD">
        <w:rPr>
          <w:szCs w:val="24"/>
        </w:rPr>
        <w:t xml:space="preserve"> </w:t>
      </w:r>
      <w:r>
        <w:t>budou obsahovat tyto údaje:</w:t>
      </w:r>
    </w:p>
    <w:p w:rsidR="00A663C4" w:rsidRPr="00A32DCD" w:rsidRDefault="00A663C4" w:rsidP="00A663C4">
      <w:pPr>
        <w:numPr>
          <w:ilvl w:val="0"/>
          <w:numId w:val="4"/>
        </w:numPr>
        <w:tabs>
          <w:tab w:val="clear" w:pos="600"/>
          <w:tab w:val="num" w:pos="1134"/>
        </w:tabs>
        <w:ind w:left="1134"/>
        <w:jc w:val="both"/>
      </w:pPr>
      <w:r>
        <w:t>označení objednatele</w:t>
      </w:r>
      <w:r w:rsidRPr="001600C0">
        <w:t>, sídlo</w:t>
      </w:r>
      <w:r w:rsidRPr="009270E1">
        <w:t>, IČ</w:t>
      </w:r>
      <w:r>
        <w:t>O</w:t>
      </w:r>
      <w:r w:rsidRPr="009270E1">
        <w:t>, DIČ</w:t>
      </w:r>
      <w:r>
        <w:t xml:space="preserve"> </w:t>
      </w:r>
    </w:p>
    <w:p w:rsidR="00A663C4" w:rsidRPr="001600C0" w:rsidRDefault="00A663C4" w:rsidP="00A663C4">
      <w:pPr>
        <w:numPr>
          <w:ilvl w:val="0"/>
          <w:numId w:val="4"/>
        </w:numPr>
        <w:tabs>
          <w:tab w:val="clear" w:pos="600"/>
          <w:tab w:val="num" w:pos="1134"/>
        </w:tabs>
        <w:ind w:left="1134"/>
        <w:jc w:val="both"/>
      </w:pPr>
      <w:r>
        <w:rPr>
          <w:szCs w:val="24"/>
        </w:rPr>
        <w:t>označení zhotovitele, sídlo, IČO, DIČ</w:t>
      </w:r>
    </w:p>
    <w:p w:rsidR="00A663C4" w:rsidRPr="001600C0" w:rsidRDefault="00A663C4" w:rsidP="00A663C4">
      <w:pPr>
        <w:numPr>
          <w:ilvl w:val="0"/>
          <w:numId w:val="4"/>
        </w:numPr>
        <w:tabs>
          <w:tab w:val="clear" w:pos="600"/>
          <w:tab w:val="num" w:pos="1134"/>
        </w:tabs>
        <w:ind w:left="1134"/>
        <w:jc w:val="both"/>
      </w:pPr>
      <w:r w:rsidRPr="001600C0">
        <w:t>číslo faktury</w:t>
      </w:r>
    </w:p>
    <w:p w:rsidR="00A663C4" w:rsidRPr="001600C0" w:rsidRDefault="00A663C4" w:rsidP="00A663C4">
      <w:pPr>
        <w:numPr>
          <w:ilvl w:val="0"/>
          <w:numId w:val="4"/>
        </w:numPr>
        <w:tabs>
          <w:tab w:val="clear" w:pos="600"/>
          <w:tab w:val="num" w:pos="1134"/>
        </w:tabs>
        <w:ind w:left="1134"/>
        <w:jc w:val="both"/>
      </w:pPr>
      <w:r w:rsidRPr="001600C0">
        <w:t>den vystavení a den splatnosti faktury,</w:t>
      </w:r>
    </w:p>
    <w:p w:rsidR="00A663C4" w:rsidRPr="001600C0" w:rsidRDefault="00A663C4" w:rsidP="00A663C4">
      <w:pPr>
        <w:numPr>
          <w:ilvl w:val="0"/>
          <w:numId w:val="4"/>
        </w:numPr>
        <w:tabs>
          <w:tab w:val="clear" w:pos="600"/>
          <w:tab w:val="num" w:pos="1134"/>
        </w:tabs>
        <w:ind w:left="1134"/>
        <w:jc w:val="both"/>
      </w:pPr>
      <w:r>
        <w:t>den</w:t>
      </w:r>
      <w:r w:rsidRPr="001600C0">
        <w:t xml:space="preserve"> uskutečnění zdanitelného plnění,</w:t>
      </w:r>
    </w:p>
    <w:p w:rsidR="00A663C4" w:rsidRPr="001600C0" w:rsidRDefault="00A663C4" w:rsidP="00A663C4">
      <w:pPr>
        <w:numPr>
          <w:ilvl w:val="0"/>
          <w:numId w:val="4"/>
        </w:numPr>
        <w:tabs>
          <w:tab w:val="clear" w:pos="600"/>
          <w:tab w:val="num" w:pos="1134"/>
        </w:tabs>
        <w:ind w:left="1134"/>
        <w:jc w:val="both"/>
      </w:pPr>
      <w:r w:rsidRPr="001600C0">
        <w:t>označení banky a číslo účtu, na který se má platit,</w:t>
      </w:r>
    </w:p>
    <w:p w:rsidR="00A663C4" w:rsidRPr="001600C0" w:rsidRDefault="00A663C4" w:rsidP="00A663C4">
      <w:pPr>
        <w:numPr>
          <w:ilvl w:val="0"/>
          <w:numId w:val="4"/>
        </w:numPr>
        <w:tabs>
          <w:tab w:val="clear" w:pos="600"/>
          <w:tab w:val="num" w:pos="1134"/>
        </w:tabs>
        <w:ind w:left="1134"/>
        <w:jc w:val="both"/>
      </w:pPr>
      <w:r w:rsidRPr="001600C0">
        <w:t>označení díla,</w:t>
      </w:r>
    </w:p>
    <w:p w:rsidR="00A663C4" w:rsidRDefault="00A663C4" w:rsidP="00A663C4">
      <w:pPr>
        <w:numPr>
          <w:ilvl w:val="0"/>
          <w:numId w:val="4"/>
        </w:numPr>
        <w:tabs>
          <w:tab w:val="clear" w:pos="600"/>
          <w:tab w:val="num" w:pos="1134"/>
        </w:tabs>
        <w:ind w:left="1134"/>
        <w:jc w:val="both"/>
      </w:pPr>
      <w:r w:rsidRPr="001600C0">
        <w:t>číslo smlouvy objednatele a zhotovitele</w:t>
      </w:r>
      <w:r>
        <w:t>,</w:t>
      </w:r>
    </w:p>
    <w:p w:rsidR="00936226" w:rsidRPr="001600C0" w:rsidRDefault="00936226" w:rsidP="00936226">
      <w:pPr>
        <w:numPr>
          <w:ilvl w:val="0"/>
          <w:numId w:val="4"/>
        </w:numPr>
        <w:tabs>
          <w:tab w:val="clear" w:pos="600"/>
          <w:tab w:val="num" w:pos="1134"/>
        </w:tabs>
        <w:ind w:left="1134"/>
        <w:jc w:val="both"/>
      </w:pPr>
      <w:r>
        <w:t>fakturovanou částku,</w:t>
      </w:r>
    </w:p>
    <w:p w:rsidR="00936226" w:rsidRPr="001600C0" w:rsidRDefault="00936226" w:rsidP="00936226">
      <w:pPr>
        <w:numPr>
          <w:ilvl w:val="0"/>
          <w:numId w:val="4"/>
        </w:numPr>
        <w:tabs>
          <w:tab w:val="clear" w:pos="600"/>
          <w:tab w:val="num" w:pos="1134"/>
        </w:tabs>
        <w:ind w:left="1134"/>
        <w:jc w:val="both"/>
      </w:pPr>
      <w:r w:rsidRPr="001600C0">
        <w:t>na faktuře musí bý</w:t>
      </w:r>
      <w:r>
        <w:t>t uvedena věta „daň odvede zákazník</w:t>
      </w:r>
      <w:r w:rsidRPr="001600C0">
        <w:t>“,</w:t>
      </w:r>
    </w:p>
    <w:p w:rsidR="00936226" w:rsidRDefault="00936226" w:rsidP="00936226">
      <w:pPr>
        <w:numPr>
          <w:ilvl w:val="0"/>
          <w:numId w:val="4"/>
        </w:numPr>
        <w:tabs>
          <w:tab w:val="clear" w:pos="600"/>
          <w:tab w:val="num" w:pos="1134"/>
        </w:tabs>
        <w:ind w:left="1134"/>
        <w:jc w:val="both"/>
      </w:pPr>
      <w:r w:rsidRPr="001600C0">
        <w:t>nezbytnou součástí faktury je uvedení kódu klasifikace produkce CZ-CPA</w:t>
      </w:r>
    </w:p>
    <w:p w:rsidR="00936226" w:rsidRPr="00CA5519" w:rsidRDefault="00936226" w:rsidP="00936226">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p>
    <w:p w:rsidR="003C784A" w:rsidRPr="00CA5519" w:rsidRDefault="003C784A" w:rsidP="003C784A">
      <w:pPr>
        <w:ind w:left="1134"/>
        <w:jc w:val="both"/>
      </w:pPr>
    </w:p>
    <w:p w:rsidR="00A6320F" w:rsidRPr="00B977F9" w:rsidRDefault="00A6320F" w:rsidP="00825E02">
      <w:pPr>
        <w:numPr>
          <w:ilvl w:val="0"/>
          <w:numId w:val="3"/>
        </w:numPr>
        <w:tabs>
          <w:tab w:val="num" w:pos="426"/>
        </w:tabs>
        <w:ind w:left="426" w:hanging="426"/>
        <w:jc w:val="both"/>
        <w:rPr>
          <w:szCs w:val="24"/>
        </w:rPr>
      </w:pPr>
      <w:r w:rsidRPr="00B977F9">
        <w:rPr>
          <w:szCs w:val="24"/>
        </w:rPr>
        <w:t>Objednatel může fakturu vrátit do data její splatnosti, jestliže obsahuje nesprávné či neúplné údaje. V takovém případě se lhůta splatnosti přeruší. Nová lhůta splatnosti začne plynout ode dne doručení opravené faktury objednateli.</w:t>
      </w:r>
    </w:p>
    <w:p w:rsidR="00A6320F" w:rsidRPr="00B977F9" w:rsidRDefault="00A6320F" w:rsidP="00A6320F">
      <w:pPr>
        <w:tabs>
          <w:tab w:val="num" w:pos="426"/>
        </w:tabs>
        <w:ind w:left="426" w:hanging="426"/>
      </w:pPr>
    </w:p>
    <w:p w:rsidR="00E407C5" w:rsidRPr="00B977F9" w:rsidRDefault="00E407C5" w:rsidP="00E407C5">
      <w:pPr>
        <w:numPr>
          <w:ilvl w:val="0"/>
          <w:numId w:val="3"/>
        </w:numPr>
        <w:tabs>
          <w:tab w:val="num" w:pos="426"/>
        </w:tabs>
        <w:ind w:left="426" w:hanging="426"/>
        <w:jc w:val="both"/>
        <w:rPr>
          <w:szCs w:val="24"/>
        </w:rPr>
      </w:pPr>
      <w:r w:rsidRPr="00B977F9">
        <w:rPr>
          <w:szCs w:val="24"/>
        </w:rPr>
        <w:t>Splatnost faktur činí 21 dnů ode dne,</w:t>
      </w:r>
      <w:r w:rsidR="00B977F9" w:rsidRPr="00B977F9">
        <w:rPr>
          <w:szCs w:val="24"/>
        </w:rPr>
        <w:t xml:space="preserve"> kdy byly doručeny objednateli.</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lastRenderedPageBreak/>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Default="00F0587B" w:rsidP="00A663C4">
      <w:pPr>
        <w:numPr>
          <w:ilvl w:val="0"/>
          <w:numId w:val="3"/>
        </w:numPr>
        <w:tabs>
          <w:tab w:val="num" w:pos="426"/>
        </w:tabs>
        <w:ind w:left="426" w:hanging="426"/>
        <w:jc w:val="both"/>
        <w:rPr>
          <w:szCs w:val="24"/>
        </w:rPr>
      </w:pPr>
      <w:r w:rsidRPr="00A663C4">
        <w:rPr>
          <w:szCs w:val="24"/>
        </w:rPr>
        <w:t xml:space="preserve">Zhotovitel je povinen předat objednateli nejpozději ke dni vystavení </w:t>
      </w:r>
      <w:r w:rsidR="00885849">
        <w:rPr>
          <w:szCs w:val="24"/>
        </w:rPr>
        <w:t xml:space="preserve">poslední </w:t>
      </w:r>
      <w:r w:rsidRPr="00A663C4">
        <w:rPr>
          <w:szCs w:val="24"/>
        </w:rPr>
        <w:t>konečné faktury doklad o poskytnutí bankovní záruky ve výši 5 % z</w:t>
      </w:r>
      <w:r w:rsidR="00885849">
        <w:rPr>
          <w:szCs w:val="24"/>
        </w:rPr>
        <w:t xml:space="preserve"> celkové </w:t>
      </w:r>
      <w:r w:rsidRPr="00A663C4">
        <w:rPr>
          <w:szCs w:val="24"/>
        </w:rPr>
        <w:t>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w:t>
      </w:r>
      <w:r w:rsidR="00A663C4" w:rsidRPr="00A663C4">
        <w:rPr>
          <w:szCs w:val="24"/>
        </w:rPr>
        <w:t xml:space="preserve"> </w:t>
      </w:r>
      <w:r w:rsidRPr="00A663C4">
        <w:rPr>
          <w:szCs w:val="24"/>
        </w:rPr>
        <w:t xml:space="preserve">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Default="00A6320F" w:rsidP="00A6320F">
      <w:pPr>
        <w:pStyle w:val="Nadpis1"/>
      </w:pPr>
      <w:r w:rsidRPr="00E63D3C">
        <w:t>Staveniště</w:t>
      </w:r>
    </w:p>
    <w:p w:rsidR="00885849" w:rsidRPr="00885849" w:rsidRDefault="00885849" w:rsidP="00885849">
      <w:pPr>
        <w:numPr>
          <w:ilvl w:val="0"/>
          <w:numId w:val="1"/>
        </w:numPr>
        <w:jc w:val="both"/>
        <w:rPr>
          <w:szCs w:val="24"/>
        </w:rPr>
      </w:pPr>
      <w:r w:rsidRPr="00885849">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 </w:t>
      </w:r>
    </w:p>
    <w:p w:rsidR="00885849" w:rsidRDefault="00885849" w:rsidP="00885849">
      <w:pPr>
        <w:ind w:left="372"/>
        <w:jc w:val="both"/>
        <w:rPr>
          <w:szCs w:val="24"/>
        </w:rPr>
      </w:pPr>
    </w:p>
    <w:p w:rsidR="00885849" w:rsidRPr="00863A31" w:rsidRDefault="00885849" w:rsidP="00885849">
      <w:pPr>
        <w:numPr>
          <w:ilvl w:val="0"/>
          <w:numId w:val="1"/>
        </w:numPr>
        <w:jc w:val="both"/>
        <w:rPr>
          <w:szCs w:val="24"/>
        </w:rPr>
      </w:pPr>
      <w:r>
        <w:t xml:space="preserve">Zhotovitel se zavazuje, že nejpozději do 10 dní od předání staveniště předloží technickému zástupci objednatele </w:t>
      </w:r>
      <w:r w:rsidR="00863A31">
        <w:t xml:space="preserve">za </w:t>
      </w:r>
      <w:r w:rsidR="00863A31" w:rsidRPr="00F11BCD">
        <w:rPr>
          <w:szCs w:val="24"/>
        </w:rPr>
        <w:t>vodohospodářské</w:t>
      </w:r>
      <w:r w:rsidR="00863A31">
        <w:rPr>
          <w:szCs w:val="24"/>
        </w:rPr>
        <w:t>, komunikační</w:t>
      </w:r>
      <w:r w:rsidR="00863A31" w:rsidRPr="00F11BCD">
        <w:rPr>
          <w:szCs w:val="24"/>
        </w:rPr>
        <w:t xml:space="preserve"> a </w:t>
      </w:r>
      <w:r w:rsidR="00863A31">
        <w:rPr>
          <w:szCs w:val="24"/>
        </w:rPr>
        <w:t>související objekty</w:t>
      </w:r>
      <w:r w:rsidR="00863A31">
        <w:t xml:space="preserve"> </w:t>
      </w:r>
      <w:r>
        <w:t>ke kontrole a  </w:t>
      </w:r>
      <w:r w:rsidRPr="00863A31">
        <w:t xml:space="preserve">odsouhlasení </w:t>
      </w:r>
    </w:p>
    <w:p w:rsidR="00885849" w:rsidRPr="00863A31" w:rsidRDefault="00885849" w:rsidP="00885849">
      <w:pPr>
        <w:pStyle w:val="Odstavecseseznamem"/>
        <w:numPr>
          <w:ilvl w:val="0"/>
          <w:numId w:val="30"/>
        </w:numPr>
        <w:jc w:val="both"/>
        <w:rPr>
          <w:szCs w:val="24"/>
        </w:rPr>
      </w:pPr>
      <w:r w:rsidRPr="00863A31">
        <w:t>kontrolní a zkušební plán (KZP) a technologický předpis pro zemní práce, pokládku potrubí a další stavební práce spojené s realizací díla,</w:t>
      </w:r>
    </w:p>
    <w:p w:rsidR="00885849" w:rsidRPr="00863A31" w:rsidRDefault="00885849" w:rsidP="00885849">
      <w:pPr>
        <w:pStyle w:val="Odstavecseseznamem"/>
        <w:numPr>
          <w:ilvl w:val="0"/>
          <w:numId w:val="30"/>
        </w:numPr>
        <w:jc w:val="both"/>
      </w:pPr>
      <w:r w:rsidRPr="00863A31">
        <w:t>pasporty dotčených nemovitostí před zahájením stavby, provedené soudním znalcem z příslušného oboru.</w:t>
      </w:r>
    </w:p>
    <w:p w:rsidR="00885849" w:rsidRPr="00B4383D" w:rsidRDefault="00885849" w:rsidP="00885849">
      <w:pPr>
        <w:pStyle w:val="Odstavecseseznamem"/>
        <w:ind w:left="1092"/>
        <w:jc w:val="both"/>
        <w:rPr>
          <w:highlight w:val="yellow"/>
        </w:rPr>
      </w:pPr>
    </w:p>
    <w:p w:rsidR="00885849" w:rsidRDefault="00885849" w:rsidP="00885849">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885849" w:rsidRDefault="00885849" w:rsidP="00885849">
      <w:pPr>
        <w:pStyle w:val="Zkladntext"/>
        <w:ind w:left="360"/>
      </w:pPr>
    </w:p>
    <w:p w:rsidR="00885849" w:rsidRDefault="00885849" w:rsidP="00885849">
      <w:pPr>
        <w:numPr>
          <w:ilvl w:val="0"/>
          <w:numId w:val="18"/>
        </w:numPr>
        <w:jc w:val="both"/>
        <w:rPr>
          <w:szCs w:val="24"/>
        </w:rPr>
      </w:pPr>
      <w:r w:rsidRPr="0086255D">
        <w:rPr>
          <w:szCs w:val="24"/>
        </w:rPr>
        <w:t xml:space="preserve">Současně s převzetím staveniště je zhotovitel povinen předložit objednateli seznam poddodavatelů, kteří se budou podílet na realizaci díla, nebo čestné prohlášení o tom, </w:t>
      </w:r>
      <w:r w:rsidRPr="0086255D">
        <w:rPr>
          <w:szCs w:val="24"/>
        </w:rPr>
        <w:lastRenderedPageBreak/>
        <w:t>že provede dílo vlastními kapacitami. V případě změn v osobách poddodavatelů v průběhu realizace díla je zhotovitel povinen seznam poddodavatelů bezodkladně aktualizovat.</w:t>
      </w:r>
    </w:p>
    <w:p w:rsidR="00885849" w:rsidRDefault="00885849" w:rsidP="00885849">
      <w:pPr>
        <w:pStyle w:val="Zkladntext"/>
        <w:ind w:left="360"/>
      </w:pPr>
    </w:p>
    <w:p w:rsidR="00885849" w:rsidRDefault="00885849" w:rsidP="00885849">
      <w:pPr>
        <w:numPr>
          <w:ilvl w:val="0"/>
          <w:numId w:val="18"/>
        </w:numPr>
      </w:pPr>
      <w:r>
        <w:t>Zhotovitel zajistí na své náklady ostrahu staveniště.</w:t>
      </w:r>
    </w:p>
    <w:p w:rsidR="00885849" w:rsidRDefault="00885849" w:rsidP="00885849"/>
    <w:p w:rsidR="00885849" w:rsidRDefault="00885849" w:rsidP="00885849">
      <w:pPr>
        <w:pStyle w:val="Zkladntext"/>
        <w:numPr>
          <w:ilvl w:val="0"/>
          <w:numId w:val="18"/>
        </w:numPr>
      </w:pPr>
      <w:r>
        <w:t>Ode dne převzetí staveniště nese zhotovitel nebezpečí všech škod na prováděném díle až do doby jeho dokončení a předání objednateli.</w:t>
      </w:r>
    </w:p>
    <w:p w:rsidR="00885849" w:rsidRDefault="00885849" w:rsidP="00885849">
      <w:pPr>
        <w:pStyle w:val="Odstavecseseznamem"/>
      </w:pPr>
    </w:p>
    <w:p w:rsidR="00885849" w:rsidRDefault="00885849" w:rsidP="00885849">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885849" w:rsidRPr="00863A31" w:rsidRDefault="00885849" w:rsidP="00885849">
      <w:pPr>
        <w:pStyle w:val="Zkladntext"/>
        <w:ind w:left="360"/>
      </w:pPr>
    </w:p>
    <w:p w:rsidR="00885849" w:rsidRPr="00863A31" w:rsidRDefault="00885849" w:rsidP="00885849">
      <w:pPr>
        <w:pStyle w:val="Zkladntext"/>
        <w:numPr>
          <w:ilvl w:val="0"/>
          <w:numId w:val="18"/>
        </w:numPr>
      </w:pPr>
      <w:r w:rsidRPr="00863A31">
        <w:t>Zhotovitel se zavazuje, že v souladu s přiloženým časovým a finančním harmonogramem a podmínkami stavebních povolení umožní vstup do svého staveniště a realizaci prací na koordinovaných stavbách dalších případných investorů, které musí být provedeny před finální obnovou povrchů ulic.</w:t>
      </w:r>
    </w:p>
    <w:p w:rsidR="00A6320F" w:rsidRDefault="00A6320F" w:rsidP="00A6320F">
      <w:pPr>
        <w:pStyle w:val="Nadpis1"/>
      </w:pPr>
      <w:bookmarkStart w:id="3" w:name="_Ref494102516"/>
      <w:r w:rsidRPr="00E63D3C">
        <w:t>Stavební</w:t>
      </w:r>
      <w:r>
        <w:t xml:space="preserve"> deník</w:t>
      </w:r>
      <w:bookmarkEnd w:id="3"/>
    </w:p>
    <w:p w:rsidR="00863A31" w:rsidRPr="00CC15B3" w:rsidRDefault="00863A31" w:rsidP="00863A31">
      <w:pPr>
        <w:numPr>
          <w:ilvl w:val="0"/>
          <w:numId w:val="19"/>
        </w:numPr>
        <w:jc w:val="both"/>
        <w:rPr>
          <w:szCs w:val="24"/>
        </w:rPr>
      </w:pPr>
      <w:r w:rsidRPr="0011399E">
        <w:rPr>
          <w:szCs w:val="24"/>
        </w:rPr>
        <w:t xml:space="preserve">Zhotovitel je povinen vést </w:t>
      </w:r>
      <w:r>
        <w:rPr>
          <w:szCs w:val="24"/>
        </w:rPr>
        <w:t xml:space="preserve">stavební deník, a to </w:t>
      </w:r>
      <w:r w:rsidRPr="0011399E">
        <w:rPr>
          <w:szCs w:val="24"/>
        </w:rPr>
        <w:t>ode dne předání a převzetí staveniště do dne dokončení stavby, popřípadě do odstranění vad a nedodělků. Náležitosti a způsob vedení stavebního deníku jsou stanoveny vyhláškou č. 499/2006 Sb., o dokumentaci staveb</w:t>
      </w:r>
      <w:r w:rsidRPr="00CC15B3">
        <w:rPr>
          <w:szCs w:val="24"/>
        </w:rPr>
        <w:t xml:space="preserve">. </w:t>
      </w:r>
    </w:p>
    <w:p w:rsidR="00863A31" w:rsidRDefault="00863A31" w:rsidP="00863A31"/>
    <w:p w:rsidR="00863A31" w:rsidRDefault="00863A31" w:rsidP="00863A31">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863A31" w:rsidRDefault="00863A31" w:rsidP="00863A31">
      <w:pPr>
        <w:ind w:left="372"/>
        <w:jc w:val="both"/>
        <w:rPr>
          <w:szCs w:val="24"/>
        </w:rPr>
      </w:pPr>
    </w:p>
    <w:p w:rsidR="00863A31" w:rsidRPr="00863A31" w:rsidRDefault="00863A31" w:rsidP="00863A31">
      <w:pPr>
        <w:numPr>
          <w:ilvl w:val="0"/>
          <w:numId w:val="19"/>
        </w:numPr>
        <w:jc w:val="both"/>
      </w:pPr>
      <w:r w:rsidRPr="00863A31">
        <w:t xml:space="preserve">Zhotovitel je povinen průběžně zpracovávat tabulky kanalizačních a vodovodních přípojek, které bude potvrzovat provozní technik zástupce objednatele nad výkopem. Tabulky musí být kontrolovány provozem zástupce objednatele a uloženy společně se stavebním deníkem. </w:t>
      </w:r>
    </w:p>
    <w:p w:rsidR="00863A31" w:rsidRDefault="00863A31" w:rsidP="00863A31">
      <w:pPr>
        <w:jc w:val="both"/>
        <w:rPr>
          <w:szCs w:val="24"/>
        </w:rPr>
      </w:pPr>
    </w:p>
    <w:p w:rsidR="00863A31" w:rsidRDefault="00863A31" w:rsidP="00863A31">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 koordinátor bezpečnosti a ochrany zdraví při práci (působí-li na staveništi), případně další</w:t>
      </w:r>
      <w:r w:rsidRPr="0011399E">
        <w:rPr>
          <w:szCs w:val="24"/>
        </w:rPr>
        <w:t xml:space="preserve"> osoby oprávněné plnit úkoly správního dozoru. </w:t>
      </w:r>
    </w:p>
    <w:p w:rsidR="00863A31" w:rsidRDefault="00863A31" w:rsidP="00863A31">
      <w:pPr>
        <w:jc w:val="both"/>
        <w:rPr>
          <w:szCs w:val="24"/>
        </w:rPr>
      </w:pPr>
    </w:p>
    <w:p w:rsidR="00863A31" w:rsidRDefault="00863A31" w:rsidP="00863A31">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863A31" w:rsidRDefault="00863A31" w:rsidP="00863A31">
      <w:pPr>
        <w:ind w:left="372"/>
        <w:jc w:val="both"/>
        <w:rPr>
          <w:szCs w:val="24"/>
        </w:rPr>
      </w:pPr>
    </w:p>
    <w:p w:rsidR="00863A31" w:rsidRPr="00CC15B3" w:rsidRDefault="00863A31" w:rsidP="00863A31">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863A31" w:rsidRPr="00CC15B3" w:rsidRDefault="00863A31" w:rsidP="00863A31">
      <w:pPr>
        <w:ind w:left="372"/>
        <w:jc w:val="both"/>
        <w:rPr>
          <w:szCs w:val="24"/>
        </w:rPr>
      </w:pPr>
    </w:p>
    <w:p w:rsidR="00863A31" w:rsidRPr="002A77CB" w:rsidRDefault="00863A31" w:rsidP="00863A31">
      <w:pPr>
        <w:numPr>
          <w:ilvl w:val="0"/>
          <w:numId w:val="19"/>
        </w:numPr>
        <w:jc w:val="both"/>
        <w:rPr>
          <w:szCs w:val="24"/>
        </w:rPr>
      </w:pPr>
      <w:r w:rsidRPr="00CC15B3">
        <w:rPr>
          <w:szCs w:val="24"/>
        </w:rPr>
        <w:t>Zápisy ve stavebním deníku se nepovažují za změnu smlouvy ani nezakládají nárok na změnu smlouvy.</w:t>
      </w:r>
    </w:p>
    <w:p w:rsidR="00863A31" w:rsidRPr="00863A31" w:rsidRDefault="00863A31" w:rsidP="00863A31"/>
    <w:p w:rsidR="00A6320F" w:rsidRDefault="00A6320F" w:rsidP="00A6320F">
      <w:pPr>
        <w:pStyle w:val="Nadpis1"/>
      </w:pPr>
      <w:bookmarkStart w:id="4" w:name="_Ref494102483"/>
      <w:r>
        <w:lastRenderedPageBreak/>
        <w:t xml:space="preserve">Požadavky na způsob </w:t>
      </w:r>
      <w:r w:rsidRPr="00E63D3C">
        <w:t>provádění</w:t>
      </w:r>
      <w:r>
        <w:t xml:space="preserve"> díla</w:t>
      </w:r>
      <w:bookmarkEnd w:id="4"/>
    </w:p>
    <w:p w:rsidR="00863A31" w:rsidRDefault="00863A31" w:rsidP="00863A31">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63A31" w:rsidRDefault="00863A31" w:rsidP="00863A31">
      <w:pPr>
        <w:ind w:left="426"/>
        <w:jc w:val="both"/>
        <w:rPr>
          <w:szCs w:val="24"/>
        </w:rPr>
      </w:pPr>
    </w:p>
    <w:p w:rsidR="00863A31" w:rsidRDefault="00863A31" w:rsidP="00863A31">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povolení ke </w:t>
      </w:r>
      <w:r w:rsidRPr="007E3261">
        <w:rPr>
          <w:szCs w:val="24"/>
        </w:rPr>
        <w:t xml:space="preserve">kácení dřevin atd. a předá kopie těchto rozhodnutí technickému </w:t>
      </w:r>
      <w:r>
        <w:rPr>
          <w:szCs w:val="24"/>
        </w:rPr>
        <w:t xml:space="preserve">zástupci objednatele </w:t>
      </w:r>
      <w:r w:rsidRPr="007E3261">
        <w:rPr>
          <w:szCs w:val="24"/>
        </w:rPr>
        <w:t>ihned po jejich vydání.</w:t>
      </w:r>
      <w:r>
        <w:rPr>
          <w:szCs w:val="24"/>
        </w:rPr>
        <w:t xml:space="preserve"> </w:t>
      </w:r>
    </w:p>
    <w:p w:rsidR="00863A31" w:rsidRPr="00863A31" w:rsidRDefault="00863A31" w:rsidP="00863A31">
      <w:pPr>
        <w:ind w:left="426"/>
        <w:jc w:val="both"/>
        <w:rPr>
          <w:szCs w:val="24"/>
        </w:rPr>
      </w:pPr>
    </w:p>
    <w:p w:rsidR="00863A31" w:rsidRDefault="00863A31" w:rsidP="00863A31">
      <w:pPr>
        <w:numPr>
          <w:ilvl w:val="0"/>
          <w:numId w:val="11"/>
        </w:numPr>
        <w:ind w:left="426" w:hanging="426"/>
        <w:jc w:val="both"/>
        <w:rPr>
          <w:szCs w:val="24"/>
        </w:rPr>
      </w:pPr>
      <w:r w:rsidRPr="00863A31">
        <w:rPr>
          <w:szCs w:val="24"/>
        </w:rPr>
        <w:t xml:space="preserve">Objednatel, prostřednictvím zástupce objednatele na základě mandátní smlouvy č. 56019271 ze dne 4. 6. 2001, zmocňuje zhotovitele k zastupování objednatele před správními orgány (orgány státní správy a samosprávy) za účelem vyřízení rozhodnutí potřebných k realizaci díla a týkajících se např. zvláštního užívání komunikace (ZUK), uzavírky komunikace, </w:t>
      </w:r>
      <w:r w:rsidRPr="00863A31">
        <w:t xml:space="preserve">povolení vstupů na zelené plochy (zábory veřejného prostranství), povolení ke </w:t>
      </w:r>
      <w:r w:rsidRPr="00863A31">
        <w:rPr>
          <w:szCs w:val="24"/>
        </w:rPr>
        <w:t>kácení dřevin. Platnost plné moci začíná dnem podpisu této smlouvy o dílo a končí dnem nabytí právní moci uvedených rozhodnutí.</w:t>
      </w:r>
    </w:p>
    <w:p w:rsidR="00E20721" w:rsidRDefault="00E20721" w:rsidP="00E20721">
      <w:pPr>
        <w:ind w:left="426"/>
        <w:jc w:val="both"/>
        <w:rPr>
          <w:szCs w:val="24"/>
        </w:rPr>
      </w:pPr>
    </w:p>
    <w:p w:rsidR="00E20721" w:rsidRPr="00E20721" w:rsidRDefault="00E20721" w:rsidP="00E20721">
      <w:pPr>
        <w:numPr>
          <w:ilvl w:val="0"/>
          <w:numId w:val="11"/>
        </w:numPr>
        <w:ind w:left="426" w:hanging="426"/>
        <w:rPr>
          <w:szCs w:val="24"/>
        </w:rPr>
      </w:pPr>
      <w:r>
        <w:rPr>
          <w:szCs w:val="24"/>
        </w:rPr>
        <w:t xml:space="preserve">Zhotovitel </w:t>
      </w:r>
      <w:r w:rsidRPr="003446C4">
        <w:rPr>
          <w:szCs w:val="24"/>
        </w:rPr>
        <w:t xml:space="preserve">předloží </w:t>
      </w:r>
      <w:r>
        <w:rPr>
          <w:szCs w:val="24"/>
        </w:rPr>
        <w:t>podrobný projekt organizace výstavby</w:t>
      </w:r>
      <w:r w:rsidRPr="003446C4">
        <w:rPr>
          <w:szCs w:val="24"/>
        </w:rPr>
        <w:t xml:space="preserve"> </w:t>
      </w:r>
      <w:r>
        <w:rPr>
          <w:szCs w:val="24"/>
        </w:rPr>
        <w:t xml:space="preserve">odpovídající harmonogramu prací </w:t>
      </w:r>
      <w:r w:rsidRPr="003446C4">
        <w:rPr>
          <w:szCs w:val="24"/>
        </w:rPr>
        <w:t>ke schválení</w:t>
      </w:r>
      <w:r>
        <w:rPr>
          <w:szCs w:val="24"/>
        </w:rPr>
        <w:t xml:space="preserve"> </w:t>
      </w:r>
      <w:r w:rsidRPr="003446C4">
        <w:rPr>
          <w:szCs w:val="24"/>
        </w:rPr>
        <w:t xml:space="preserve">zástupcem objednatele </w:t>
      </w:r>
      <w:r>
        <w:rPr>
          <w:szCs w:val="24"/>
        </w:rPr>
        <w:t>do 20</w:t>
      </w:r>
      <w:r w:rsidRPr="003446C4">
        <w:rPr>
          <w:szCs w:val="24"/>
        </w:rPr>
        <w:t xml:space="preserve"> dn</w:t>
      </w:r>
      <w:r>
        <w:rPr>
          <w:szCs w:val="24"/>
        </w:rPr>
        <w:t>ů</w:t>
      </w:r>
      <w:r w:rsidRPr="003446C4">
        <w:rPr>
          <w:szCs w:val="24"/>
        </w:rPr>
        <w:t xml:space="preserve"> p</w:t>
      </w:r>
      <w:r>
        <w:rPr>
          <w:szCs w:val="24"/>
        </w:rPr>
        <w:t>o</w:t>
      </w:r>
      <w:r w:rsidRPr="003446C4">
        <w:rPr>
          <w:szCs w:val="24"/>
        </w:rPr>
        <w:t xml:space="preserve"> započetí stavebních prací.</w:t>
      </w:r>
    </w:p>
    <w:p w:rsidR="00863A31" w:rsidRPr="00863A31" w:rsidRDefault="00863A31" w:rsidP="00863A31">
      <w:pPr>
        <w:ind w:left="426"/>
        <w:jc w:val="both"/>
        <w:rPr>
          <w:szCs w:val="24"/>
        </w:rPr>
      </w:pPr>
    </w:p>
    <w:p w:rsidR="00863A31" w:rsidRPr="00863A31" w:rsidRDefault="00863A31" w:rsidP="00863A31">
      <w:pPr>
        <w:numPr>
          <w:ilvl w:val="0"/>
          <w:numId w:val="11"/>
        </w:numPr>
        <w:ind w:left="426" w:hanging="426"/>
        <w:jc w:val="both"/>
      </w:pPr>
      <w:r w:rsidRPr="00863A31">
        <w:t>Zhotovitel bude v předstihu informovat místně příslušný ÚMČ o zahájení a plánovaném průběhu prací (uzavírkách).</w:t>
      </w:r>
    </w:p>
    <w:p w:rsidR="00863A31" w:rsidRPr="00863A31" w:rsidRDefault="00863A31" w:rsidP="00863A31">
      <w:pPr>
        <w:pStyle w:val="Zkladntext"/>
        <w:ind w:left="426" w:hanging="426"/>
      </w:pPr>
    </w:p>
    <w:p w:rsidR="00863A31" w:rsidRPr="00863A31" w:rsidRDefault="00863A31" w:rsidP="00863A31">
      <w:pPr>
        <w:numPr>
          <w:ilvl w:val="0"/>
          <w:numId w:val="11"/>
        </w:numPr>
        <w:ind w:left="426" w:hanging="426"/>
        <w:jc w:val="both"/>
      </w:pPr>
      <w:r w:rsidRPr="00863A31">
        <w:t>Zhotovitel zajistí přístup do jednotlivých objektů dotčených stavbou.</w:t>
      </w:r>
    </w:p>
    <w:p w:rsidR="00863A31" w:rsidRDefault="00863A31" w:rsidP="00863A31">
      <w:pPr>
        <w:ind w:left="426"/>
        <w:jc w:val="both"/>
        <w:rPr>
          <w:color w:val="FF0000"/>
        </w:rPr>
      </w:pPr>
    </w:p>
    <w:p w:rsidR="00E20721" w:rsidRPr="00FB0D6A" w:rsidRDefault="00E20721" w:rsidP="00E20721">
      <w:pPr>
        <w:numPr>
          <w:ilvl w:val="0"/>
          <w:numId w:val="11"/>
        </w:numPr>
        <w:ind w:left="426" w:hanging="426"/>
        <w:jc w:val="both"/>
        <w:rPr>
          <w:szCs w:val="24"/>
        </w:rPr>
      </w:pPr>
      <w:r w:rsidRPr="00FB0D6A">
        <w:rPr>
          <w:szCs w:val="24"/>
        </w:rPr>
        <w:t>Zhotovitel bude při realizaci postupovat dle „Výlukových podmínek organizace výstavby“ stanovených DPMB, a.s.</w:t>
      </w:r>
    </w:p>
    <w:p w:rsidR="00E20721" w:rsidRPr="00F11BCD" w:rsidRDefault="00E20721" w:rsidP="00E20721">
      <w:pPr>
        <w:ind w:left="426"/>
        <w:jc w:val="both"/>
        <w:rPr>
          <w:szCs w:val="24"/>
        </w:rPr>
      </w:pPr>
    </w:p>
    <w:p w:rsidR="00E20721" w:rsidRPr="00FB0D6A" w:rsidRDefault="00E20721" w:rsidP="00E20721">
      <w:pPr>
        <w:numPr>
          <w:ilvl w:val="0"/>
          <w:numId w:val="11"/>
        </w:numPr>
        <w:ind w:left="426" w:hanging="426"/>
        <w:jc w:val="both"/>
        <w:rPr>
          <w:szCs w:val="24"/>
        </w:rPr>
      </w:pPr>
      <w:r w:rsidRPr="00FB0D6A">
        <w:rPr>
          <w:szCs w:val="24"/>
        </w:rPr>
        <w:t>Zhotovitel zajistí k přejímce díla a také pro účely zavedení zkušebního provozu na tramvajové trati vystavení protokolu o předání díla z hlediska kvality (odpovídající směrnici T08 DPMB, a.s. v platném znění) potvrzeného pověřeným pracovníkem objednatele.</w:t>
      </w:r>
    </w:p>
    <w:p w:rsidR="00E20721" w:rsidRPr="00FB0D6A" w:rsidRDefault="00E20721" w:rsidP="00E20721">
      <w:pPr>
        <w:ind w:left="426"/>
        <w:jc w:val="both"/>
        <w:rPr>
          <w:szCs w:val="24"/>
        </w:rPr>
      </w:pPr>
    </w:p>
    <w:p w:rsidR="00E20721" w:rsidRPr="00FB0D6A" w:rsidRDefault="00E20721" w:rsidP="00E20721">
      <w:pPr>
        <w:numPr>
          <w:ilvl w:val="0"/>
          <w:numId w:val="11"/>
        </w:numPr>
        <w:ind w:left="426" w:hanging="426"/>
        <w:jc w:val="both"/>
        <w:rPr>
          <w:szCs w:val="24"/>
        </w:rPr>
      </w:pPr>
      <w:r w:rsidRPr="00FB0D6A">
        <w:rPr>
          <w:szCs w:val="24"/>
        </w:rPr>
        <w:t xml:space="preserve">Zhotovitel dokončí </w:t>
      </w:r>
      <w:r>
        <w:rPr>
          <w:szCs w:val="24"/>
        </w:rPr>
        <w:t>objekty tramvajové tratě</w:t>
      </w:r>
      <w:r w:rsidRPr="00FB0D6A">
        <w:rPr>
          <w:szCs w:val="24"/>
        </w:rPr>
        <w:t xml:space="preserve"> ve lhůtě uvedené v </w:t>
      </w:r>
      <w:bookmarkStart w:id="5" w:name="_Hlk42784989"/>
      <w:r w:rsidRPr="00FB0D6A">
        <w:rPr>
          <w:szCs w:val="24"/>
        </w:rPr>
        <w:t xml:space="preserve">čl. III odst. 2 </w:t>
      </w:r>
      <w:proofErr w:type="gramStart"/>
      <w:r w:rsidRPr="00FB0D6A">
        <w:rPr>
          <w:szCs w:val="24"/>
        </w:rPr>
        <w:t>této</w:t>
      </w:r>
      <w:proofErr w:type="gramEnd"/>
      <w:r w:rsidRPr="00FB0D6A">
        <w:rPr>
          <w:szCs w:val="24"/>
        </w:rPr>
        <w:t xml:space="preserve"> smlouvy</w:t>
      </w:r>
      <w:bookmarkEnd w:id="5"/>
      <w:r w:rsidRPr="00FB0D6A">
        <w:rPr>
          <w:szCs w:val="24"/>
        </w:rPr>
        <w:t>, přičemž v této lhůtě je zhotovitel rovněž povinen předat objednateli veškeré dokumenty, listiny, certifikáty a další podklady potřebné k povolení zkušebního provozu</w:t>
      </w:r>
      <w:r>
        <w:rPr>
          <w:szCs w:val="24"/>
        </w:rPr>
        <w:t xml:space="preserve"> (mimo jiné: </w:t>
      </w:r>
      <w:r w:rsidRPr="00E73497">
        <w:rPr>
          <w:bCs/>
          <w:sz w:val="22"/>
          <w:szCs w:val="22"/>
        </w:rPr>
        <w:t>revizní zpráv</w:t>
      </w:r>
      <w:r>
        <w:rPr>
          <w:bCs/>
          <w:sz w:val="22"/>
          <w:szCs w:val="22"/>
        </w:rPr>
        <w:t>y,</w:t>
      </w:r>
      <w:r>
        <w:rPr>
          <w:szCs w:val="24"/>
        </w:rPr>
        <w:t xml:space="preserve"> technicko – bezpečnostní zkoušky, </w:t>
      </w:r>
      <w:r w:rsidRPr="00235A61">
        <w:rPr>
          <w:szCs w:val="24"/>
        </w:rPr>
        <w:t>protokol</w:t>
      </w:r>
      <w:r>
        <w:rPr>
          <w:szCs w:val="24"/>
        </w:rPr>
        <w:t>y</w:t>
      </w:r>
      <w:r w:rsidRPr="00235A61">
        <w:rPr>
          <w:szCs w:val="24"/>
        </w:rPr>
        <w:t xml:space="preserve"> právnické osoby a průkaz</w:t>
      </w:r>
      <w:r>
        <w:rPr>
          <w:szCs w:val="24"/>
        </w:rPr>
        <w:t>y</w:t>
      </w:r>
      <w:r w:rsidRPr="00235A61">
        <w:rPr>
          <w:szCs w:val="24"/>
        </w:rPr>
        <w:t xml:space="preserve"> způsobilosti</w:t>
      </w:r>
      <w:r>
        <w:rPr>
          <w:szCs w:val="24"/>
        </w:rPr>
        <w:t xml:space="preserve"> UTZ)</w:t>
      </w:r>
    </w:p>
    <w:p w:rsidR="00E20721" w:rsidRPr="00FB0D6A" w:rsidRDefault="00E20721" w:rsidP="00E20721">
      <w:pPr>
        <w:pStyle w:val="Odstavecseseznamem"/>
        <w:rPr>
          <w:szCs w:val="24"/>
        </w:rPr>
      </w:pPr>
    </w:p>
    <w:p w:rsidR="00E20721" w:rsidRPr="00FB0D6A" w:rsidRDefault="00E20721" w:rsidP="00E20721">
      <w:pPr>
        <w:numPr>
          <w:ilvl w:val="0"/>
          <w:numId w:val="11"/>
        </w:numPr>
        <w:ind w:left="426" w:hanging="426"/>
        <w:jc w:val="both"/>
        <w:rPr>
          <w:szCs w:val="24"/>
        </w:rPr>
      </w:pPr>
      <w:r w:rsidRPr="00FB0D6A">
        <w:rPr>
          <w:szCs w:val="24"/>
        </w:rPr>
        <w:t>Použitá mechanizace bude splňovat ustanovení zákona č. 266/1994 Sb., o dráhách, ve znění pozdějších předpisů.</w:t>
      </w:r>
    </w:p>
    <w:p w:rsidR="00E20721" w:rsidRPr="00863A31" w:rsidRDefault="00E20721" w:rsidP="00E20721">
      <w:pPr>
        <w:pStyle w:val="Odstavecseseznamem"/>
        <w:rPr>
          <w:szCs w:val="24"/>
          <w:highlight w:val="yellow"/>
        </w:rPr>
      </w:pPr>
    </w:p>
    <w:p w:rsidR="00E20721" w:rsidRPr="008929FB" w:rsidRDefault="00E20721" w:rsidP="00E20721">
      <w:pPr>
        <w:numPr>
          <w:ilvl w:val="0"/>
          <w:numId w:val="11"/>
        </w:numPr>
        <w:ind w:left="426" w:hanging="426"/>
        <w:jc w:val="both"/>
        <w:rPr>
          <w:szCs w:val="24"/>
        </w:rPr>
      </w:pPr>
      <w:r w:rsidRPr="00FB0D6A">
        <w:rPr>
          <w:szCs w:val="24"/>
        </w:rPr>
        <w:t>Zhotovitel se zavazuje provést dílo v souladu s organizační směrnicí T08 DPMB, a.s. v platném znění</w:t>
      </w:r>
      <w:r w:rsidRPr="008929FB">
        <w:rPr>
          <w:szCs w:val="24"/>
        </w:rPr>
        <w:t>.</w:t>
      </w:r>
    </w:p>
    <w:p w:rsidR="00E20721" w:rsidRDefault="00E20721" w:rsidP="00E20721">
      <w:pPr>
        <w:pStyle w:val="Odstavecseseznamem"/>
        <w:rPr>
          <w:szCs w:val="24"/>
        </w:rPr>
      </w:pPr>
    </w:p>
    <w:p w:rsidR="00E20721" w:rsidRDefault="00E20721" w:rsidP="00E20721">
      <w:pPr>
        <w:numPr>
          <w:ilvl w:val="0"/>
          <w:numId w:val="11"/>
        </w:numPr>
        <w:ind w:left="426" w:hanging="426"/>
        <w:jc w:val="both"/>
        <w:rPr>
          <w:szCs w:val="24"/>
        </w:rPr>
      </w:pPr>
      <w:r>
        <w:rPr>
          <w:szCs w:val="24"/>
        </w:rPr>
        <w:t xml:space="preserve">Zhotovitel </w:t>
      </w:r>
      <w:r w:rsidRPr="008929FB">
        <w:rPr>
          <w:szCs w:val="24"/>
        </w:rPr>
        <w:t>se zavazuje provést dílo v souladu s organizační směrnicí T0</w:t>
      </w:r>
      <w:r>
        <w:rPr>
          <w:szCs w:val="24"/>
        </w:rPr>
        <w:t>9</w:t>
      </w:r>
      <w:r w:rsidRPr="008929FB">
        <w:rPr>
          <w:szCs w:val="24"/>
        </w:rPr>
        <w:t xml:space="preserve"> DPMB, a.s. v platném znění</w:t>
      </w:r>
      <w:r>
        <w:rPr>
          <w:szCs w:val="24"/>
        </w:rPr>
        <w:t>.</w:t>
      </w:r>
    </w:p>
    <w:p w:rsidR="00E20721" w:rsidRDefault="00E20721" w:rsidP="00E20721">
      <w:pPr>
        <w:pStyle w:val="Odstavecseseznamem"/>
        <w:rPr>
          <w:szCs w:val="24"/>
        </w:rPr>
      </w:pPr>
    </w:p>
    <w:p w:rsidR="00E20721" w:rsidRPr="00A55B7B" w:rsidRDefault="00E20721" w:rsidP="00E20721">
      <w:pPr>
        <w:numPr>
          <w:ilvl w:val="0"/>
          <w:numId w:val="11"/>
        </w:numPr>
        <w:ind w:left="426" w:hanging="426"/>
        <w:jc w:val="both"/>
        <w:rPr>
          <w:szCs w:val="24"/>
        </w:rPr>
      </w:pPr>
      <w:r>
        <w:rPr>
          <w:szCs w:val="24"/>
        </w:rPr>
        <w:t xml:space="preserve">Zhotovitel zajistí dodání </w:t>
      </w:r>
      <w:r w:rsidRPr="003446C4">
        <w:rPr>
          <w:szCs w:val="24"/>
        </w:rPr>
        <w:t>dokladů o vytěženém kovovém odpadu dle organizační směrnice E12</w:t>
      </w:r>
      <w:r>
        <w:rPr>
          <w:szCs w:val="24"/>
        </w:rPr>
        <w:t xml:space="preserve"> DPMB</w:t>
      </w:r>
      <w:r w:rsidRPr="008929FB">
        <w:rPr>
          <w:szCs w:val="24"/>
        </w:rPr>
        <w:t>, a.s.</w:t>
      </w:r>
      <w:r>
        <w:rPr>
          <w:szCs w:val="24"/>
        </w:rPr>
        <w:t xml:space="preserve"> </w:t>
      </w:r>
      <w:r w:rsidRPr="003446C4">
        <w:rPr>
          <w:szCs w:val="24"/>
        </w:rPr>
        <w:t>v platném znění</w:t>
      </w:r>
      <w:r>
        <w:rPr>
          <w:szCs w:val="24"/>
        </w:rPr>
        <w:t>.</w:t>
      </w:r>
    </w:p>
    <w:p w:rsidR="00E20721" w:rsidRDefault="00E20721" w:rsidP="00E20721">
      <w:pPr>
        <w:tabs>
          <w:tab w:val="left" w:pos="3435"/>
        </w:tabs>
        <w:ind w:left="426"/>
        <w:jc w:val="both"/>
      </w:pPr>
      <w:r>
        <w:tab/>
      </w:r>
    </w:p>
    <w:p w:rsidR="00E20721" w:rsidRDefault="00E20721" w:rsidP="00863A31">
      <w:pPr>
        <w:ind w:left="426"/>
        <w:jc w:val="both"/>
        <w:rPr>
          <w:color w:val="FF0000"/>
        </w:rPr>
      </w:pPr>
    </w:p>
    <w:p w:rsidR="00863A31" w:rsidRDefault="00863A31" w:rsidP="00863A31">
      <w:pPr>
        <w:tabs>
          <w:tab w:val="left" w:pos="3435"/>
        </w:tabs>
        <w:ind w:left="426"/>
        <w:jc w:val="both"/>
      </w:pPr>
    </w:p>
    <w:p w:rsidR="00863A31" w:rsidRPr="00A55B7B" w:rsidRDefault="00863A31" w:rsidP="00863A31">
      <w:pPr>
        <w:numPr>
          <w:ilvl w:val="0"/>
          <w:numId w:val="11"/>
        </w:numPr>
        <w:ind w:left="426" w:hanging="426"/>
        <w:jc w:val="both"/>
      </w:pPr>
      <w:r w:rsidRPr="00A55B7B">
        <w:t>Zhotovitel zajistí vytyčení tras technické infrastruktury v místě jejich střetu se stavbou.</w:t>
      </w:r>
    </w:p>
    <w:p w:rsidR="00863A31" w:rsidRPr="00A55B7B" w:rsidRDefault="00863A31" w:rsidP="00863A31">
      <w:pPr>
        <w:ind w:left="426"/>
        <w:jc w:val="both"/>
        <w:rPr>
          <w:szCs w:val="24"/>
        </w:rPr>
      </w:pPr>
    </w:p>
    <w:p w:rsidR="00863A31" w:rsidRPr="00A55B7B" w:rsidRDefault="00863A31" w:rsidP="00863A31">
      <w:pPr>
        <w:numPr>
          <w:ilvl w:val="0"/>
          <w:numId w:val="11"/>
        </w:numPr>
        <w:ind w:left="426" w:hanging="426"/>
        <w:jc w:val="both"/>
      </w:pPr>
      <w:r w:rsidRPr="00A55B7B">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863A31" w:rsidRPr="00A55B7B" w:rsidRDefault="00863A31" w:rsidP="00863A31">
      <w:pPr>
        <w:ind w:left="426"/>
        <w:jc w:val="both"/>
      </w:pPr>
    </w:p>
    <w:p w:rsidR="00863A31" w:rsidRPr="00A55B7B" w:rsidRDefault="00863A31" w:rsidP="00863A31">
      <w:pPr>
        <w:numPr>
          <w:ilvl w:val="0"/>
          <w:numId w:val="11"/>
        </w:numPr>
        <w:ind w:left="426" w:hanging="426"/>
        <w:jc w:val="both"/>
        <w:rPr>
          <w:szCs w:val="24"/>
        </w:rPr>
      </w:pPr>
      <w:r w:rsidRPr="00A55B7B">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863A31" w:rsidRPr="007E3261" w:rsidRDefault="00863A31" w:rsidP="00863A31">
      <w:pPr>
        <w:ind w:left="426"/>
        <w:jc w:val="both"/>
        <w:rPr>
          <w:szCs w:val="24"/>
        </w:rPr>
      </w:pPr>
    </w:p>
    <w:p w:rsidR="00863A31" w:rsidRPr="007E3261" w:rsidRDefault="00863A31" w:rsidP="00863A31">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863A31" w:rsidRPr="007E3261" w:rsidRDefault="00863A31" w:rsidP="00863A31">
      <w:pPr>
        <w:ind w:left="426"/>
        <w:jc w:val="both"/>
        <w:rPr>
          <w:szCs w:val="24"/>
        </w:rPr>
      </w:pPr>
    </w:p>
    <w:p w:rsidR="00863A31" w:rsidRPr="007E3261" w:rsidRDefault="00863A31" w:rsidP="00863A31">
      <w:pPr>
        <w:numPr>
          <w:ilvl w:val="0"/>
          <w:numId w:val="11"/>
        </w:numPr>
        <w:ind w:left="426" w:hanging="426"/>
        <w:jc w:val="both"/>
        <w:rPr>
          <w:szCs w:val="24"/>
        </w:rPr>
      </w:pPr>
      <w:r>
        <w:rPr>
          <w:szCs w:val="24"/>
        </w:rPr>
        <w:t>Technický dozor stavebníka</w:t>
      </w:r>
      <w:r w:rsidRPr="007E3261">
        <w:rPr>
          <w:szCs w:val="24"/>
        </w:rPr>
        <w:t xml:space="preserve"> je oprávněn kontrolovat kvalitu prováděných prací a činnost zhotovitele při provádění díla. O výsledku šetření provádí zápis do stavebního deníku. </w:t>
      </w:r>
    </w:p>
    <w:p w:rsidR="00863A31" w:rsidRPr="007E3261" w:rsidRDefault="00863A31" w:rsidP="00863A31">
      <w:pPr>
        <w:pStyle w:val="Zkladntext"/>
        <w:ind w:left="426" w:hanging="426"/>
      </w:pPr>
    </w:p>
    <w:p w:rsidR="00863A31" w:rsidRPr="007E3261" w:rsidRDefault="00863A31" w:rsidP="00863A31">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Pr>
          <w:szCs w:val="24"/>
        </w:rPr>
        <w:t xml:space="preserve">kého zástupce objednatele </w:t>
      </w:r>
      <w:r w:rsidRPr="007E3261">
        <w:rPr>
          <w:szCs w:val="24"/>
        </w:rPr>
        <w:t>zasláním e-mailu. V případě, že zhotovitel tento závazek nesplní, je povinen umožnit objednateli provedení dodatečné kontroly a nese náklady s tím spojené.</w:t>
      </w:r>
    </w:p>
    <w:p w:rsidR="00863A31" w:rsidRPr="00A55B7B" w:rsidRDefault="00863A31" w:rsidP="00863A31">
      <w:pPr>
        <w:tabs>
          <w:tab w:val="num" w:pos="900"/>
        </w:tabs>
        <w:ind w:left="426" w:hanging="426"/>
        <w:jc w:val="both"/>
        <w:rPr>
          <w:szCs w:val="24"/>
        </w:rPr>
      </w:pPr>
    </w:p>
    <w:p w:rsidR="00863A31" w:rsidRPr="00A55B7B" w:rsidRDefault="00863A31" w:rsidP="00863A31">
      <w:pPr>
        <w:numPr>
          <w:ilvl w:val="0"/>
          <w:numId w:val="11"/>
        </w:numPr>
        <w:ind w:left="426" w:hanging="426"/>
        <w:jc w:val="both"/>
        <w:rPr>
          <w:szCs w:val="24"/>
        </w:rPr>
      </w:pPr>
      <w:r w:rsidRPr="00A55B7B">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863A31" w:rsidRPr="007E3261" w:rsidRDefault="00863A31" w:rsidP="00863A31">
      <w:pPr>
        <w:pStyle w:val="Odstavecseseznamem"/>
        <w:rPr>
          <w:szCs w:val="24"/>
        </w:rPr>
      </w:pPr>
    </w:p>
    <w:p w:rsidR="00863A31" w:rsidRPr="007E3261" w:rsidRDefault="00863A31" w:rsidP="00863A31">
      <w:pPr>
        <w:numPr>
          <w:ilvl w:val="0"/>
          <w:numId w:val="11"/>
        </w:numPr>
        <w:ind w:left="426" w:hanging="426"/>
        <w:jc w:val="both"/>
        <w:rPr>
          <w:szCs w:val="24"/>
        </w:rPr>
      </w:pPr>
      <w:r w:rsidRPr="007E3261">
        <w:t>V případě zpoždění prací upozorní zhotovitel neprodleně objednatele na tuto okolnost.</w:t>
      </w:r>
    </w:p>
    <w:p w:rsidR="00863A31" w:rsidRPr="007E3261" w:rsidRDefault="00863A31" w:rsidP="00863A31">
      <w:pPr>
        <w:ind w:left="426"/>
        <w:jc w:val="both"/>
        <w:rPr>
          <w:szCs w:val="24"/>
        </w:rPr>
      </w:pPr>
    </w:p>
    <w:p w:rsidR="00863A31" w:rsidRPr="007E3261" w:rsidRDefault="00863A31" w:rsidP="00863A31">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863A31" w:rsidRPr="00A55B7B" w:rsidRDefault="00863A31" w:rsidP="00863A31">
      <w:pPr>
        <w:pStyle w:val="Odstavecseseznamem"/>
        <w:ind w:left="426" w:hanging="426"/>
      </w:pPr>
    </w:p>
    <w:p w:rsidR="00863A31" w:rsidRPr="00A55B7B" w:rsidRDefault="00863A31" w:rsidP="00863A31">
      <w:pPr>
        <w:pStyle w:val="Zkladntext"/>
        <w:numPr>
          <w:ilvl w:val="0"/>
          <w:numId w:val="11"/>
        </w:numPr>
        <w:ind w:left="426" w:hanging="426"/>
      </w:pPr>
      <w:r w:rsidRPr="00A55B7B">
        <w:t xml:space="preserve">Zhotovitel zajistí </w:t>
      </w:r>
      <w:r w:rsidRPr="00A55B7B">
        <w:rPr>
          <w:szCs w:val="24"/>
        </w:rPr>
        <w:t xml:space="preserve">zpracování dokumentace skutečného provedení stavby v počtu 4 tištěných kompletních paré včetně zaměření pro </w:t>
      </w:r>
      <w:r w:rsidR="00A55B7B" w:rsidRPr="00A55B7B">
        <w:t xml:space="preserve">GIS Brněnských vodáren a kanalizací a.s., GIS Brněnských komunikací, a.s., GIS </w:t>
      </w:r>
      <w:r w:rsidR="00A55B7B" w:rsidRPr="00A55B7B">
        <w:rPr>
          <w:szCs w:val="24"/>
        </w:rPr>
        <w:t>Dopravního podniku města Brna, a.</w:t>
      </w:r>
      <w:proofErr w:type="gramStart"/>
      <w:r w:rsidR="00A55B7B" w:rsidRPr="00A55B7B">
        <w:rPr>
          <w:szCs w:val="24"/>
        </w:rPr>
        <w:t>s.</w:t>
      </w:r>
      <w:r w:rsidR="00A55B7B" w:rsidRPr="00A55B7B">
        <w:t xml:space="preserve"> </w:t>
      </w:r>
      <w:r w:rsidRPr="00A55B7B">
        <w:rPr>
          <w:szCs w:val="24"/>
        </w:rPr>
        <w:t xml:space="preserve"> a technickou</w:t>
      </w:r>
      <w:proofErr w:type="gramEnd"/>
      <w:r w:rsidRPr="00A55B7B">
        <w:rPr>
          <w:szCs w:val="24"/>
        </w:rPr>
        <w:t xml:space="preserve"> mapu statutárního města Brna.</w:t>
      </w:r>
    </w:p>
    <w:p w:rsidR="00863A31" w:rsidRPr="00A55B7B" w:rsidRDefault="00863A31" w:rsidP="00863A31">
      <w:pPr>
        <w:ind w:left="426"/>
        <w:jc w:val="both"/>
        <w:rPr>
          <w:szCs w:val="24"/>
        </w:rPr>
      </w:pPr>
    </w:p>
    <w:p w:rsidR="00863A31" w:rsidRPr="00A55B7B" w:rsidRDefault="00863A31" w:rsidP="00863A31">
      <w:pPr>
        <w:pStyle w:val="Zkladntext"/>
        <w:numPr>
          <w:ilvl w:val="0"/>
          <w:numId w:val="11"/>
        </w:numPr>
        <w:ind w:left="426" w:hanging="426"/>
      </w:pPr>
      <w:r w:rsidRPr="00A55B7B">
        <w:rPr>
          <w:szCs w:val="24"/>
        </w:rPr>
        <w:t xml:space="preserve">Zhotovitel zajistí dokladování rozsahu realizované obnovy komunikačních ploch v digitální podobě pomocí programu EZA. </w:t>
      </w:r>
    </w:p>
    <w:p w:rsidR="00863A31" w:rsidRPr="00236C72" w:rsidRDefault="00863A31" w:rsidP="00863A31">
      <w:pPr>
        <w:pStyle w:val="Zkladntext"/>
        <w:ind w:left="426"/>
        <w:rPr>
          <w:color w:val="FF0000"/>
        </w:rPr>
      </w:pPr>
    </w:p>
    <w:p w:rsidR="00863A31" w:rsidRPr="007E3261" w:rsidRDefault="00863A31" w:rsidP="00863A31">
      <w:pPr>
        <w:numPr>
          <w:ilvl w:val="0"/>
          <w:numId w:val="11"/>
        </w:numPr>
        <w:ind w:left="426" w:hanging="426"/>
        <w:jc w:val="both"/>
        <w:rPr>
          <w:szCs w:val="24"/>
        </w:rPr>
      </w:pPr>
      <w:r>
        <w:rPr>
          <w:szCs w:val="24"/>
        </w:rPr>
        <w:lastRenderedPageBreak/>
        <w:t>Technický dozor stavebníka</w:t>
      </w:r>
      <w:r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Pr="007E3261">
        <w:rPr>
          <w:szCs w:val="24"/>
        </w:rPr>
        <w:t xml:space="preserve"> není oprávněn zasahovat do hospodářské činnosti zhotovitele.</w:t>
      </w:r>
    </w:p>
    <w:p w:rsidR="00863A31" w:rsidRPr="007E3261" w:rsidRDefault="00863A31" w:rsidP="00863A31">
      <w:pPr>
        <w:ind w:left="426"/>
        <w:jc w:val="both"/>
        <w:rPr>
          <w:szCs w:val="24"/>
        </w:rPr>
      </w:pPr>
    </w:p>
    <w:p w:rsidR="00863A31" w:rsidRPr="007E3261" w:rsidRDefault="00863A31" w:rsidP="00863A31">
      <w:pPr>
        <w:numPr>
          <w:ilvl w:val="0"/>
          <w:numId w:val="11"/>
        </w:numPr>
        <w:ind w:left="426" w:hanging="426"/>
        <w:jc w:val="both"/>
      </w:pPr>
      <w:r w:rsidRPr="007E3261">
        <w:rPr>
          <w:szCs w:val="24"/>
        </w:rPr>
        <w:t>Zhotovitel je povinen zabezpečit ochranu všech osob pohybujících se po staveništi proti úrazu.</w:t>
      </w:r>
    </w:p>
    <w:p w:rsidR="00863A31" w:rsidRPr="007E3261" w:rsidRDefault="00863A31" w:rsidP="00863A31">
      <w:pPr>
        <w:tabs>
          <w:tab w:val="num" w:pos="900"/>
        </w:tabs>
        <w:ind w:left="426" w:hanging="426"/>
        <w:jc w:val="both"/>
        <w:rPr>
          <w:szCs w:val="24"/>
        </w:rPr>
      </w:pPr>
    </w:p>
    <w:p w:rsidR="00863A31" w:rsidRPr="007E3261" w:rsidRDefault="00863A31" w:rsidP="00863A31">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863A31" w:rsidRPr="007E3261" w:rsidRDefault="00863A31" w:rsidP="00863A31">
      <w:pPr>
        <w:ind w:left="426"/>
        <w:jc w:val="both"/>
        <w:rPr>
          <w:szCs w:val="24"/>
        </w:rPr>
      </w:pPr>
    </w:p>
    <w:p w:rsidR="00863A31" w:rsidRPr="007E3261" w:rsidRDefault="00863A31" w:rsidP="00863A31">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863A31" w:rsidRPr="007E3261" w:rsidRDefault="00863A31" w:rsidP="00863A31">
      <w:pPr>
        <w:pStyle w:val="Odstavecseseznamem"/>
        <w:rPr>
          <w:szCs w:val="24"/>
        </w:rPr>
      </w:pPr>
    </w:p>
    <w:p w:rsidR="00863A31" w:rsidRPr="007E3261" w:rsidRDefault="00863A31" w:rsidP="00863A31">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863A31" w:rsidRPr="007E3261" w:rsidRDefault="00863A31" w:rsidP="00863A31">
      <w:pPr>
        <w:tabs>
          <w:tab w:val="num" w:pos="900"/>
        </w:tabs>
        <w:ind w:left="426" w:hanging="426"/>
        <w:jc w:val="both"/>
        <w:rPr>
          <w:szCs w:val="24"/>
        </w:rPr>
      </w:pPr>
    </w:p>
    <w:p w:rsidR="00863A31" w:rsidRPr="007E3261" w:rsidRDefault="00863A31" w:rsidP="00863A31">
      <w:pPr>
        <w:numPr>
          <w:ilvl w:val="0"/>
          <w:numId w:val="11"/>
        </w:numPr>
        <w:ind w:left="426" w:hanging="426"/>
        <w:jc w:val="both"/>
        <w:rPr>
          <w:szCs w:val="24"/>
        </w:rPr>
      </w:pPr>
      <w:r w:rsidRPr="007E3261">
        <w:rPr>
          <w:szCs w:val="24"/>
        </w:rPr>
        <w:t>V případě nedodržení bezpečnostních předpisů nebo pokynů stanovených k ochraně životního prostředí na straně zhotovitele, má objednatel právo odmítnout pokračování v provádění prací.</w:t>
      </w:r>
    </w:p>
    <w:p w:rsidR="00863A31" w:rsidRPr="007E3261" w:rsidRDefault="00863A31" w:rsidP="00863A31">
      <w:pPr>
        <w:tabs>
          <w:tab w:val="num" w:pos="900"/>
        </w:tabs>
        <w:ind w:left="426" w:hanging="426"/>
        <w:jc w:val="both"/>
        <w:rPr>
          <w:szCs w:val="24"/>
        </w:rPr>
      </w:pPr>
    </w:p>
    <w:p w:rsidR="00863A31" w:rsidRPr="00C5338F" w:rsidRDefault="00863A31" w:rsidP="00863A31">
      <w:pPr>
        <w:numPr>
          <w:ilvl w:val="0"/>
          <w:numId w:val="11"/>
        </w:numPr>
        <w:ind w:left="426" w:hanging="426"/>
        <w:jc w:val="both"/>
      </w:pPr>
      <w:r w:rsidRPr="00C5338F">
        <w:t xml:space="preserve">Zhotovitel nesmí manipulovat s armaturami na stávající vodovodní síti. Případnou manipulaci provede na objednávku provoz vodovodní sítě Brněnských vodáren a kanalizací, a.s. </w:t>
      </w:r>
    </w:p>
    <w:p w:rsidR="00863A31" w:rsidRPr="00A55B7B" w:rsidRDefault="00863A31" w:rsidP="00863A31">
      <w:pPr>
        <w:ind w:left="426" w:hanging="426"/>
        <w:jc w:val="both"/>
      </w:pPr>
    </w:p>
    <w:p w:rsidR="00863A31" w:rsidRPr="00A55B7B" w:rsidRDefault="00863A31" w:rsidP="00863A31">
      <w:pPr>
        <w:numPr>
          <w:ilvl w:val="0"/>
          <w:numId w:val="11"/>
        </w:numPr>
        <w:ind w:left="426" w:hanging="426"/>
        <w:jc w:val="both"/>
      </w:pPr>
      <w:r w:rsidRPr="00A55B7B">
        <w:t>V případě, že z důvodu zásahu do vodovodní sítě bude nutno přerušit dodávku pitné vody odběratelům, je zhotovitel povinen vzniklou skutečnost písemně oznámit provozovateli vodovodní sítě (provoz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v souladu se zákonem č. 274/2001 Sb., o vodovodech a kanalizacích pro veřejnou potřebu a o změně některých zákonů (zákon o vodovodech a kanalizacích), ve znění pozdějších předpisů.</w:t>
      </w:r>
    </w:p>
    <w:p w:rsidR="00863A31" w:rsidRPr="00A55B7B" w:rsidRDefault="00863A31" w:rsidP="00863A31">
      <w:pPr>
        <w:ind w:left="426" w:hanging="426"/>
        <w:jc w:val="both"/>
      </w:pPr>
    </w:p>
    <w:p w:rsidR="00863A31" w:rsidRPr="00A55B7B" w:rsidRDefault="00863A31" w:rsidP="00863A31">
      <w:pPr>
        <w:numPr>
          <w:ilvl w:val="0"/>
          <w:numId w:val="11"/>
        </w:numPr>
        <w:ind w:left="426" w:hanging="426"/>
        <w:jc w:val="both"/>
      </w:pPr>
      <w:r w:rsidRPr="00A55B7B">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863A31" w:rsidRPr="00A55B7B" w:rsidRDefault="00863A31" w:rsidP="00863A31">
      <w:pPr>
        <w:ind w:left="426" w:hanging="426"/>
        <w:jc w:val="both"/>
      </w:pPr>
    </w:p>
    <w:p w:rsidR="00863A31" w:rsidRDefault="00863A31" w:rsidP="00863A31">
      <w:pPr>
        <w:numPr>
          <w:ilvl w:val="0"/>
          <w:numId w:val="11"/>
        </w:numPr>
        <w:ind w:left="426" w:hanging="426"/>
        <w:jc w:val="both"/>
      </w:pPr>
      <w:r w:rsidRPr="00A55B7B">
        <w:t xml:space="preserve">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 </w:t>
      </w:r>
    </w:p>
    <w:p w:rsidR="00A55B7B" w:rsidRDefault="00A55B7B" w:rsidP="00A55B7B">
      <w:pPr>
        <w:ind w:left="426"/>
        <w:jc w:val="both"/>
      </w:pPr>
    </w:p>
    <w:p w:rsidR="00A55B7B" w:rsidRDefault="00A55B7B" w:rsidP="00A55B7B">
      <w:pPr>
        <w:numPr>
          <w:ilvl w:val="0"/>
          <w:numId w:val="11"/>
        </w:numPr>
        <w:ind w:left="426" w:hanging="426"/>
        <w:jc w:val="both"/>
      </w:pPr>
      <w:r w:rsidRPr="00936226">
        <w:t xml:space="preserve">Zhotovitel zajistí vstupy na soukromé pozemky a do nemovitostí za účelem zhotovení </w:t>
      </w:r>
      <w:r w:rsidRPr="00E20721">
        <w:t xml:space="preserve">vodovodní </w:t>
      </w:r>
      <w:r w:rsidR="00C5338F" w:rsidRPr="00E20721">
        <w:t xml:space="preserve">či kanalizační </w:t>
      </w:r>
      <w:r w:rsidRPr="00E20721">
        <w:t>přípojky.</w:t>
      </w:r>
    </w:p>
    <w:p w:rsidR="00E20721" w:rsidRPr="00E20721" w:rsidRDefault="00E20721" w:rsidP="00E20721">
      <w:pPr>
        <w:ind w:left="426"/>
        <w:jc w:val="both"/>
      </w:pPr>
    </w:p>
    <w:p w:rsidR="00E20721" w:rsidRPr="00936226" w:rsidRDefault="00E20721" w:rsidP="00E20721">
      <w:pPr>
        <w:numPr>
          <w:ilvl w:val="0"/>
          <w:numId w:val="11"/>
        </w:numPr>
        <w:ind w:left="426" w:hanging="426"/>
        <w:jc w:val="both"/>
      </w:pPr>
      <w:r w:rsidRPr="00E20721">
        <w:t>Zhotovitel musí s dostatečným předstihem oznámit vlastníkům nemovitostí v předmětné lokalitě veškerá případná omezení vyplývající z jeho stavební činnosti.</w:t>
      </w:r>
    </w:p>
    <w:p w:rsidR="00863A31" w:rsidRPr="00A55B7B" w:rsidRDefault="00863A31" w:rsidP="00863A31">
      <w:pPr>
        <w:ind w:left="426"/>
        <w:jc w:val="both"/>
      </w:pPr>
    </w:p>
    <w:p w:rsidR="00863A31" w:rsidRPr="00A55B7B" w:rsidRDefault="00863A31" w:rsidP="00863A31">
      <w:pPr>
        <w:numPr>
          <w:ilvl w:val="0"/>
          <w:numId w:val="11"/>
        </w:numPr>
        <w:ind w:left="426" w:hanging="426"/>
        <w:jc w:val="both"/>
      </w:pPr>
      <w:r w:rsidRPr="00A55B7B">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863A31" w:rsidRPr="007E3261" w:rsidRDefault="00863A31" w:rsidP="00863A31">
      <w:pPr>
        <w:ind w:left="426"/>
        <w:jc w:val="both"/>
      </w:pPr>
    </w:p>
    <w:p w:rsidR="00863A31" w:rsidRPr="007E3261" w:rsidRDefault="00863A31" w:rsidP="00863A31">
      <w:pPr>
        <w:numPr>
          <w:ilvl w:val="0"/>
          <w:numId w:val="11"/>
        </w:numPr>
        <w:ind w:left="426" w:hanging="426"/>
        <w:jc w:val="both"/>
        <w:rPr>
          <w:szCs w:val="24"/>
        </w:rPr>
      </w:pPr>
      <w:r w:rsidRPr="007E3261">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863A31" w:rsidRPr="007E3261" w:rsidRDefault="00863A31" w:rsidP="00863A31">
      <w:pPr>
        <w:pStyle w:val="Odstavecseseznamem"/>
        <w:rPr>
          <w:szCs w:val="24"/>
        </w:rPr>
      </w:pPr>
    </w:p>
    <w:p w:rsidR="00863A31" w:rsidRPr="00021D4A" w:rsidRDefault="00863A31" w:rsidP="00863A31">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863A31" w:rsidRPr="007E3261" w:rsidRDefault="00863A31" w:rsidP="00863A31">
      <w:pPr>
        <w:ind w:left="426"/>
        <w:jc w:val="both"/>
        <w:rPr>
          <w:szCs w:val="24"/>
        </w:rPr>
      </w:pPr>
    </w:p>
    <w:p w:rsidR="00863A31" w:rsidRPr="00C5338F" w:rsidRDefault="00863A31" w:rsidP="00863A31">
      <w:pPr>
        <w:numPr>
          <w:ilvl w:val="0"/>
          <w:numId w:val="11"/>
        </w:numPr>
        <w:ind w:left="426" w:hanging="426"/>
        <w:jc w:val="both"/>
      </w:pPr>
      <w:r w:rsidRPr="007E3261">
        <w:rPr>
          <w:szCs w:val="24"/>
        </w:rPr>
        <w:t xml:space="preserve">Zhotovitel je povinen před zahájením prací dle této smlouvy pojistit stavbu proti všem možným rizikům, </w:t>
      </w:r>
      <w:r w:rsidRPr="00C5338F">
        <w:rPr>
          <w:szCs w:val="24"/>
        </w:rPr>
        <w:t>zejména proti živlům a krádeži, a to až do výše sjednané ceny stavby dle této smlouvy. Náklady na pojištění nese zhotovitel a má je zahrnuty ve sjednané ceně za splnění předmětu díla.</w:t>
      </w:r>
      <w:r w:rsidR="00A55B7B" w:rsidRPr="00C5338F">
        <w:rPr>
          <w:szCs w:val="24"/>
        </w:rPr>
        <w:t xml:space="preserve"> Zhotovitel je povinen předložit technickému dozoru stavebníka doklad o pojištění stavby proti všem možným rizikům při předání staveniště před zahájením stavby.</w:t>
      </w:r>
    </w:p>
    <w:p w:rsidR="00863A31" w:rsidRPr="00C5338F" w:rsidRDefault="00863A31" w:rsidP="00863A31">
      <w:pPr>
        <w:pStyle w:val="Odstavecseseznamem"/>
        <w:ind w:left="426" w:hanging="426"/>
      </w:pPr>
    </w:p>
    <w:p w:rsidR="00863A31" w:rsidRPr="00C5338F" w:rsidRDefault="00863A31" w:rsidP="00863A31">
      <w:pPr>
        <w:numPr>
          <w:ilvl w:val="0"/>
          <w:numId w:val="11"/>
        </w:numPr>
        <w:ind w:left="426" w:hanging="426"/>
        <w:jc w:val="both"/>
      </w:pPr>
      <w:r w:rsidRPr="00C5338F">
        <w:rPr>
          <w:szCs w:val="24"/>
        </w:rPr>
        <w:t>Zhotovitel se zavazuje mít po celou dobu plnění předmětu smlouvy sjednané pojištění odpovědnosti za škodu způsobenou svou činností s jednorázovým pojistným plněním za jednu škodnou událost nejméně ve výši 15</w:t>
      </w:r>
      <w:r w:rsidR="00A55B7B" w:rsidRPr="00C5338F">
        <w:rPr>
          <w:szCs w:val="24"/>
        </w:rPr>
        <w:t>0</w:t>
      </w:r>
      <w:r w:rsidRPr="00C5338F">
        <w:rPr>
          <w:szCs w:val="24"/>
        </w:rPr>
        <w:t xml:space="preserve"> mil. Kč. Zhotovitel je povinen předložit technickému dozoru stavebníka doklad o pojištění odpovědnosti za škodu při předání staveniště před zahájením stavby. </w:t>
      </w:r>
    </w:p>
    <w:p w:rsidR="00863A31" w:rsidRPr="007E3261" w:rsidRDefault="00863A31" w:rsidP="00863A31">
      <w:pPr>
        <w:pStyle w:val="Odstavecseseznamem"/>
        <w:ind w:left="426" w:hanging="426"/>
      </w:pPr>
    </w:p>
    <w:p w:rsidR="00863A31" w:rsidRPr="007E3261" w:rsidRDefault="00863A31" w:rsidP="00863A31">
      <w:pPr>
        <w:numPr>
          <w:ilvl w:val="0"/>
          <w:numId w:val="11"/>
        </w:numPr>
        <w:ind w:left="426" w:hanging="426"/>
        <w:jc w:val="both"/>
      </w:pPr>
      <w:r w:rsidRPr="007E3261">
        <w:rPr>
          <w:szCs w:val="24"/>
        </w:rPr>
        <w:t>Zhotovitel je povinen zajistit smluvní závazek poddodavatelů, že budou pojištěni za škodu způsobenou jejich činností při realizaci poddodávky s pojistným plnění alespoň ve sjednané ceně poddodávky.</w:t>
      </w:r>
    </w:p>
    <w:p w:rsidR="00863A31" w:rsidRPr="007E3261" w:rsidRDefault="00863A31" w:rsidP="00863A31">
      <w:pPr>
        <w:jc w:val="both"/>
      </w:pPr>
    </w:p>
    <w:p w:rsidR="00863A31" w:rsidRPr="007E3261" w:rsidRDefault="00863A31" w:rsidP="00863A31">
      <w:pPr>
        <w:numPr>
          <w:ilvl w:val="0"/>
          <w:numId w:val="11"/>
        </w:numPr>
        <w:ind w:left="426" w:hanging="426"/>
        <w:jc w:val="both"/>
      </w:pPr>
      <w:r w:rsidRPr="007E3261">
        <w:rPr>
          <w:szCs w:val="24"/>
        </w:rPr>
        <w:lastRenderedPageBreak/>
        <w:t>Při vzniku pojistné události zabezpečuje veškeré úkony vůči pojistiteli zhotovitel. Objednatel je povinen poskytnout v souvislosti s pojistnou událostí zhotoviteli veškerou součinnost, která je v jeho možnostech.</w:t>
      </w:r>
    </w:p>
    <w:p w:rsidR="00863A31" w:rsidRPr="007E3261" w:rsidRDefault="00863A31" w:rsidP="00863A31">
      <w:pPr>
        <w:jc w:val="both"/>
      </w:pPr>
    </w:p>
    <w:p w:rsidR="00863A31" w:rsidRDefault="00863A31" w:rsidP="00863A31">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863A31" w:rsidRDefault="00863A31" w:rsidP="00863A31">
      <w:pPr>
        <w:ind w:left="426"/>
        <w:jc w:val="both"/>
        <w:rPr>
          <w:szCs w:val="24"/>
        </w:rPr>
      </w:pPr>
    </w:p>
    <w:p w:rsidR="00863A31" w:rsidRPr="00A55B7B" w:rsidRDefault="00863A31" w:rsidP="00A55B7B">
      <w:pPr>
        <w:numPr>
          <w:ilvl w:val="0"/>
          <w:numId w:val="11"/>
        </w:numPr>
        <w:ind w:left="426" w:hanging="426"/>
        <w:jc w:val="both"/>
      </w:pPr>
      <w:r w:rsidRPr="006C5482">
        <w:t>Zhotovitel je povinen zajistit vyřízení stanovení definitivního dopravního značení po dokončení stavby.</w:t>
      </w:r>
    </w:p>
    <w:p w:rsidR="00863A31" w:rsidRDefault="00863A31" w:rsidP="00863A31">
      <w:pPr>
        <w:ind w:left="426"/>
        <w:jc w:val="both"/>
        <w:rPr>
          <w:szCs w:val="24"/>
        </w:rPr>
      </w:pPr>
    </w:p>
    <w:p w:rsidR="00863A31" w:rsidRPr="00C5338F" w:rsidRDefault="00863A31" w:rsidP="00863A31">
      <w:pPr>
        <w:numPr>
          <w:ilvl w:val="0"/>
          <w:numId w:val="11"/>
        </w:numPr>
        <w:ind w:left="426" w:hanging="426"/>
        <w:jc w:val="both"/>
        <w:rPr>
          <w:szCs w:val="24"/>
        </w:rPr>
      </w:pPr>
      <w:r w:rsidRPr="00C5338F">
        <w:t xml:space="preserve">Zhotovitel se zavazuje, že nejpozději 30. den před skončením platnosti dokladu o poskytnutí bankovní záruky dle čl. V této smlouvy zajistí a provede revizi kanalizace kanalizační kamerou a současně předá objednateli: </w:t>
      </w:r>
    </w:p>
    <w:p w:rsidR="00863A31" w:rsidRPr="00C5338F" w:rsidRDefault="00863A31" w:rsidP="00863A31">
      <w:pPr>
        <w:pStyle w:val="Odstavecseseznamem"/>
        <w:numPr>
          <w:ilvl w:val="0"/>
          <w:numId w:val="24"/>
        </w:numPr>
        <w:jc w:val="both"/>
      </w:pPr>
      <w:r w:rsidRPr="00C5338F">
        <w:t xml:space="preserve">videozáznam o provedené revizi </w:t>
      </w:r>
    </w:p>
    <w:p w:rsidR="00863A31" w:rsidRPr="00C5338F" w:rsidRDefault="00863A31" w:rsidP="00863A31">
      <w:pPr>
        <w:pStyle w:val="Odstavecseseznamem"/>
        <w:numPr>
          <w:ilvl w:val="0"/>
          <w:numId w:val="24"/>
        </w:numPr>
        <w:jc w:val="both"/>
      </w:pPr>
      <w:r w:rsidRPr="00C5338F">
        <w:t>protokol o videozáznamu.</w:t>
      </w:r>
    </w:p>
    <w:p w:rsidR="00863A31" w:rsidRPr="00C5338F" w:rsidRDefault="00863A31" w:rsidP="00863A31">
      <w:pPr>
        <w:pStyle w:val="Odstavecseseznamem"/>
        <w:numPr>
          <w:ilvl w:val="0"/>
          <w:numId w:val="24"/>
        </w:numPr>
        <w:jc w:val="both"/>
      </w:pPr>
      <w:r w:rsidRPr="00C5338F">
        <w:t>vyhodnocení revize a videozáznamu kanalizačním provozem.</w:t>
      </w:r>
    </w:p>
    <w:p w:rsidR="00A6320F" w:rsidRDefault="00A6320F" w:rsidP="00A6320F">
      <w:pPr>
        <w:pStyle w:val="Nadpis1"/>
      </w:pPr>
      <w:r w:rsidRPr="003511EF">
        <w:t xml:space="preserve">Vlastnické právo k </w:t>
      </w:r>
      <w:r w:rsidRPr="00E63D3C">
        <w:t>zhotovovanému</w:t>
      </w:r>
      <w:r w:rsidRPr="003511EF">
        <w:t xml:space="preserve"> dílu</w:t>
      </w:r>
    </w:p>
    <w:p w:rsidR="00A55B7B" w:rsidRDefault="00A55B7B" w:rsidP="00A55B7B">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55B7B" w:rsidRPr="008C3F78" w:rsidRDefault="00A55B7B" w:rsidP="00A55B7B">
      <w:pPr>
        <w:jc w:val="both"/>
        <w:rPr>
          <w:szCs w:val="24"/>
        </w:rPr>
      </w:pPr>
    </w:p>
    <w:p w:rsidR="00A55B7B" w:rsidRPr="002A77CB" w:rsidRDefault="00A55B7B" w:rsidP="00A55B7B">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55B7B" w:rsidRPr="00A55B7B" w:rsidRDefault="00A55B7B" w:rsidP="00A55B7B"/>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902C6F" w:rsidRPr="00936226" w:rsidRDefault="0076355C" w:rsidP="00902C6F">
      <w:pPr>
        <w:numPr>
          <w:ilvl w:val="0"/>
          <w:numId w:val="20"/>
        </w:numPr>
        <w:ind w:left="1068"/>
      </w:pPr>
      <w:r w:rsidRPr="00936226">
        <w:t>projektovou dokumentaci skutečného provedení stavby (4 x kompletní vytištěné paré</w:t>
      </w:r>
      <w:r w:rsidR="00A55B7B" w:rsidRPr="00936226">
        <w:t xml:space="preserve">, </w:t>
      </w:r>
      <w:r w:rsidR="00A55B7B" w:rsidRPr="00936226">
        <w:rPr>
          <w:szCs w:val="24"/>
        </w:rPr>
        <w:t>4x digitálně, textovou část v podobě souborů xxxx.doc, xxxx.xls a xxxx.pdf, výkresy v podobě xxxx.dwg, xxxx.dgn a xxxx.pdf</w:t>
      </w:r>
      <w:r w:rsidRPr="00936226">
        <w:t>),</w:t>
      </w:r>
    </w:p>
    <w:p w:rsidR="00902C6F" w:rsidRPr="00936226" w:rsidRDefault="00902C6F" w:rsidP="00902C6F">
      <w:pPr>
        <w:numPr>
          <w:ilvl w:val="0"/>
          <w:numId w:val="20"/>
        </w:numPr>
        <w:ind w:left="1068"/>
      </w:pPr>
      <w:r w:rsidRPr="00936226">
        <w:rPr>
          <w:szCs w:val="24"/>
        </w:rPr>
        <w:t>zápisy a protokoly o provedení předepsaných zkoušek a revizí, nezbytných pro prokázání kvality díla a vydání kolaudačních souhlasů</w:t>
      </w:r>
    </w:p>
    <w:p w:rsidR="00A764CB" w:rsidRPr="00936226" w:rsidRDefault="00A764CB" w:rsidP="00902C6F">
      <w:pPr>
        <w:numPr>
          <w:ilvl w:val="0"/>
          <w:numId w:val="20"/>
        </w:numPr>
        <w:ind w:left="1068"/>
      </w:pPr>
      <w:r w:rsidRPr="00936226">
        <w:rPr>
          <w:szCs w:val="24"/>
        </w:rPr>
        <w:t>dodání protokolu o technicko-bezpečnostní zkoušce</w:t>
      </w:r>
      <w:r w:rsidR="00E20721">
        <w:rPr>
          <w:szCs w:val="24"/>
        </w:rPr>
        <w:t xml:space="preserve"> (do konce lhůty dle čl. III odst. 2 </w:t>
      </w:r>
      <w:proofErr w:type="gramStart"/>
      <w:r w:rsidR="00E20721">
        <w:rPr>
          <w:szCs w:val="24"/>
        </w:rPr>
        <w:t>této</w:t>
      </w:r>
      <w:proofErr w:type="gramEnd"/>
      <w:r w:rsidR="00E20721">
        <w:rPr>
          <w:szCs w:val="24"/>
        </w:rPr>
        <w:t xml:space="preserve"> smlouvy) </w:t>
      </w:r>
      <w:r w:rsidRPr="00936226">
        <w:rPr>
          <w:i/>
          <w:color w:val="FF0000"/>
          <w:szCs w:val="24"/>
        </w:rPr>
        <w:t xml:space="preserve"> </w:t>
      </w:r>
    </w:p>
    <w:p w:rsidR="00A764CB" w:rsidRPr="00936226" w:rsidRDefault="00A764CB" w:rsidP="00A764CB">
      <w:pPr>
        <w:numPr>
          <w:ilvl w:val="0"/>
          <w:numId w:val="20"/>
        </w:numPr>
        <w:ind w:left="1068"/>
      </w:pPr>
      <w:r w:rsidRPr="00936226">
        <w:rPr>
          <w:szCs w:val="24"/>
        </w:rPr>
        <w:t>dodání protokolu právnické osoby a průkazu způsobilosti před uvedením předmětné trati do zkušebního provozu</w:t>
      </w:r>
      <w:r w:rsidRPr="00936226">
        <w:rPr>
          <w:i/>
          <w:color w:val="FF0000"/>
          <w:szCs w:val="24"/>
        </w:rPr>
        <w:t xml:space="preserve"> </w:t>
      </w:r>
      <w:r w:rsidR="00E20721">
        <w:rPr>
          <w:szCs w:val="24"/>
        </w:rPr>
        <w:t xml:space="preserve">(do konce lhůty dle čl. III odst. 2 </w:t>
      </w:r>
      <w:proofErr w:type="gramStart"/>
      <w:r w:rsidR="00E20721">
        <w:rPr>
          <w:szCs w:val="24"/>
        </w:rPr>
        <w:t>této</w:t>
      </w:r>
      <w:proofErr w:type="gramEnd"/>
      <w:r w:rsidR="00E20721">
        <w:rPr>
          <w:szCs w:val="24"/>
        </w:rPr>
        <w:t xml:space="preserve"> smlouvy),</w:t>
      </w:r>
    </w:p>
    <w:p w:rsidR="00A764CB" w:rsidRPr="00936226" w:rsidRDefault="00A764CB" w:rsidP="00A764CB">
      <w:pPr>
        <w:numPr>
          <w:ilvl w:val="0"/>
          <w:numId w:val="20"/>
        </w:numPr>
        <w:ind w:left="1068"/>
      </w:pPr>
      <w:r w:rsidRPr="00936226">
        <w:rPr>
          <w:szCs w:val="24"/>
        </w:rPr>
        <w:t xml:space="preserve">dodání protokolu o autorizovaném měření hluku z tramvajové dopravy pro předmětnou trať </w:t>
      </w:r>
      <w:r w:rsidRPr="00936226">
        <w:rPr>
          <w:i/>
          <w:color w:val="FF0000"/>
          <w:szCs w:val="24"/>
        </w:rPr>
        <w:t xml:space="preserve"> </w:t>
      </w:r>
    </w:p>
    <w:p w:rsidR="0076355C" w:rsidRPr="00936226" w:rsidRDefault="0076355C" w:rsidP="00825E02">
      <w:pPr>
        <w:numPr>
          <w:ilvl w:val="0"/>
          <w:numId w:val="20"/>
        </w:numPr>
        <w:ind w:left="1068"/>
      </w:pPr>
      <w:r w:rsidRPr="00936226">
        <w:t>zápisy a osvědčení o zkouškách použitých zařízení a materiálů,</w:t>
      </w:r>
    </w:p>
    <w:p w:rsidR="0076355C" w:rsidRPr="00936226" w:rsidRDefault="0076355C" w:rsidP="00825E02">
      <w:pPr>
        <w:numPr>
          <w:ilvl w:val="0"/>
          <w:numId w:val="20"/>
        </w:numPr>
        <w:ind w:left="1068"/>
      </w:pPr>
      <w:r w:rsidRPr="00936226">
        <w:t>zápisy o prověření prací a konstrukcí zakrytých v průběhu prací,</w:t>
      </w:r>
    </w:p>
    <w:p w:rsidR="0076355C" w:rsidRPr="00936226" w:rsidRDefault="0076355C" w:rsidP="00825E02">
      <w:pPr>
        <w:numPr>
          <w:ilvl w:val="0"/>
          <w:numId w:val="20"/>
        </w:numPr>
        <w:ind w:left="1068"/>
      </w:pPr>
      <w:r w:rsidRPr="00936226">
        <w:t xml:space="preserve">stavební deník, </w:t>
      </w:r>
    </w:p>
    <w:p w:rsidR="0076355C" w:rsidRPr="00936226" w:rsidRDefault="0076355C" w:rsidP="00825E02">
      <w:pPr>
        <w:numPr>
          <w:ilvl w:val="0"/>
          <w:numId w:val="20"/>
        </w:numPr>
        <w:ind w:left="1068"/>
      </w:pPr>
      <w:r w:rsidRPr="00936226">
        <w:lastRenderedPageBreak/>
        <w:t>tabulky vodovodních přípojek (3x v tištěné podobě)</w:t>
      </w:r>
    </w:p>
    <w:p w:rsidR="0076355C" w:rsidRPr="00936226" w:rsidRDefault="0076355C" w:rsidP="00825E02">
      <w:pPr>
        <w:numPr>
          <w:ilvl w:val="0"/>
          <w:numId w:val="20"/>
        </w:numPr>
        <w:ind w:left="1068"/>
      </w:pPr>
      <w:r w:rsidRPr="00936226">
        <w:t>tabulky kanalizačních přípojek (3x v tištěné podobě),</w:t>
      </w:r>
    </w:p>
    <w:p w:rsidR="0076355C" w:rsidRPr="00936226" w:rsidRDefault="0076355C" w:rsidP="00825E02">
      <w:pPr>
        <w:numPr>
          <w:ilvl w:val="0"/>
          <w:numId w:val="20"/>
        </w:numPr>
        <w:ind w:left="1068"/>
      </w:pPr>
      <w:r w:rsidRPr="00936226">
        <w:t>geodetické zaměření dokončeného díla (4x v tištěné podobě a 4x na CD),</w:t>
      </w:r>
    </w:p>
    <w:p w:rsidR="0076355C" w:rsidRPr="00936226" w:rsidRDefault="0076355C" w:rsidP="00825E02">
      <w:pPr>
        <w:numPr>
          <w:ilvl w:val="0"/>
          <w:numId w:val="20"/>
        </w:numPr>
        <w:ind w:left="1068"/>
        <w:jc w:val="both"/>
      </w:pPr>
      <w:r w:rsidRPr="00936226">
        <w:t>zaměření realizované obnovy komunikačních ploch v digitální podobě pomocí programu EZA (2x na CD),</w:t>
      </w:r>
    </w:p>
    <w:p w:rsidR="00A764CB" w:rsidRPr="00936226" w:rsidRDefault="0076355C" w:rsidP="00A764CB">
      <w:pPr>
        <w:numPr>
          <w:ilvl w:val="0"/>
          <w:numId w:val="20"/>
        </w:numPr>
        <w:ind w:left="1068"/>
        <w:jc w:val="both"/>
        <w:rPr>
          <w:szCs w:val="24"/>
        </w:rPr>
      </w:pPr>
      <w:r w:rsidRPr="00936226">
        <w:t xml:space="preserve">doklad o nakládání s odpady </w:t>
      </w:r>
      <w:r w:rsidRPr="00936226">
        <w:rPr>
          <w:szCs w:val="24"/>
        </w:rPr>
        <w:t>(doklady budou obsahovat údaje o druhu a množství odpadu a identifikační údaje subj</w:t>
      </w:r>
      <w:r w:rsidR="00A764CB" w:rsidRPr="00936226">
        <w:rPr>
          <w:szCs w:val="24"/>
        </w:rPr>
        <w:t>ektu, kterému byl odpad předán),</w:t>
      </w:r>
    </w:p>
    <w:p w:rsidR="00A764CB" w:rsidRPr="00936226" w:rsidRDefault="00A764CB" w:rsidP="00A764CB">
      <w:pPr>
        <w:numPr>
          <w:ilvl w:val="0"/>
          <w:numId w:val="20"/>
        </w:numPr>
        <w:ind w:left="1068"/>
        <w:jc w:val="both"/>
        <w:rPr>
          <w:szCs w:val="24"/>
        </w:rPr>
      </w:pPr>
      <w:r w:rsidRPr="00936226">
        <w:rPr>
          <w:szCs w:val="24"/>
        </w:rPr>
        <w:t>doklady o vytěženém kovovém odpadu dle organizační směrnice E12 DPMB, a.s. v platném znění.</w:t>
      </w:r>
    </w:p>
    <w:p w:rsidR="00A764CB" w:rsidRPr="000043A7" w:rsidRDefault="00A764CB" w:rsidP="00A764CB">
      <w:pPr>
        <w:numPr>
          <w:ilvl w:val="0"/>
          <w:numId w:val="20"/>
        </w:numPr>
        <w:ind w:left="1068"/>
        <w:jc w:val="both"/>
      </w:pPr>
      <w:r w:rsidRPr="000043A7">
        <w:t>doklad o</w:t>
      </w:r>
      <w:r>
        <w:t xml:space="preserve"> stanovení definitivního dopravního značení.</w:t>
      </w:r>
    </w:p>
    <w:p w:rsidR="00A55B7B" w:rsidRDefault="00A55B7B" w:rsidP="006C5E2A">
      <w:pPr>
        <w:ind w:left="348"/>
        <w:jc w:val="both"/>
      </w:pPr>
    </w:p>
    <w:p w:rsidR="002307D5" w:rsidRDefault="00FC63B5" w:rsidP="002307D5">
      <w:pPr>
        <w:tabs>
          <w:tab w:val="num" w:pos="1080"/>
        </w:tabs>
        <w:ind w:left="360"/>
        <w:jc w:val="both"/>
        <w:rPr>
          <w:szCs w:val="24"/>
        </w:rPr>
      </w:pPr>
      <w:r w:rsidRPr="00C15A62">
        <w:rPr>
          <w:szCs w:val="24"/>
        </w:rPr>
        <w:t>Uvedené doklady je zhotovitel povinen předat objednateli nejpozději 10 dní před dohodnutým termínem předání a převzetí díla</w:t>
      </w:r>
      <w:r w:rsidR="00936226">
        <w:rPr>
          <w:szCs w:val="24"/>
        </w:rPr>
        <w:t xml:space="preserve"> (resp. dokončení realizace objekt</w:t>
      </w:r>
      <w:r w:rsidR="00E20721">
        <w:rPr>
          <w:szCs w:val="24"/>
        </w:rPr>
        <w:t>ů tramvajové</w:t>
      </w:r>
      <w:r w:rsidR="00936226">
        <w:rPr>
          <w:szCs w:val="24"/>
        </w:rPr>
        <w:t xml:space="preserve"> tra</w:t>
      </w:r>
      <w:r w:rsidR="00E20721">
        <w:rPr>
          <w:szCs w:val="24"/>
        </w:rPr>
        <w:t>tě</w:t>
      </w:r>
      <w:r w:rsidR="00936226">
        <w:rPr>
          <w:szCs w:val="24"/>
        </w:rPr>
        <w:t>)</w:t>
      </w:r>
      <w:r w:rsidRPr="00C15A62">
        <w:rPr>
          <w:szCs w:val="24"/>
        </w:rPr>
        <w:t xml:space="preserve">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Default="00A6320F" w:rsidP="00A6320F">
      <w:pPr>
        <w:pStyle w:val="Nadpis1"/>
      </w:pPr>
      <w:bookmarkStart w:id="6" w:name="_Ref485301883"/>
      <w:r>
        <w:t>Vady díla a záruka za jakost</w:t>
      </w:r>
      <w:bookmarkEnd w:id="6"/>
    </w:p>
    <w:p w:rsidR="00A764CB" w:rsidRDefault="00A764CB" w:rsidP="00A764CB">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A764CB" w:rsidRDefault="00A764CB" w:rsidP="00A764CB">
      <w:pPr>
        <w:tabs>
          <w:tab w:val="num" w:pos="1440"/>
        </w:tabs>
        <w:ind w:left="426"/>
        <w:jc w:val="both"/>
        <w:rPr>
          <w:szCs w:val="24"/>
        </w:rPr>
      </w:pPr>
    </w:p>
    <w:p w:rsidR="00A764CB" w:rsidRPr="00080100" w:rsidRDefault="00A764CB" w:rsidP="00A764CB">
      <w:pPr>
        <w:numPr>
          <w:ilvl w:val="0"/>
          <w:numId w:val="7"/>
        </w:numPr>
        <w:tabs>
          <w:tab w:val="clear" w:pos="720"/>
          <w:tab w:val="num" w:pos="426"/>
          <w:tab w:val="num" w:pos="1440"/>
        </w:tabs>
        <w:ind w:left="426"/>
        <w:jc w:val="both"/>
        <w:rPr>
          <w:szCs w:val="24"/>
        </w:rPr>
      </w:pPr>
      <w:bookmarkStart w:id="7" w:name="_Ref494102433"/>
      <w:r w:rsidRPr="00C5338F">
        <w:rPr>
          <w:szCs w:val="24"/>
        </w:rPr>
        <w:t>Zhotovitel poskytuje na jakost díla záruku v trvání 60 měsíců na stavební část a 24 měsíců na elektrotechnickou a technologickou část díla.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w:t>
      </w:r>
      <w:r w:rsidRPr="00564FAA">
        <w:rPr>
          <w:szCs w:val="24"/>
        </w:rPr>
        <w:t xml:space="preserve"> normami, příp. vlastnosti obvyklé. Podmínkou záruky je řádné užívání díla a provádění běžné údržby díla objednatelem. Záruka se nevztahuje na běžná opotřebení, ani na závady způsobené násilně, vyšší mocí apod.</w:t>
      </w:r>
      <w:bookmarkEnd w:id="7"/>
      <w:r w:rsidRPr="00564FAA">
        <w:rPr>
          <w:szCs w:val="24"/>
        </w:rPr>
        <w:t xml:space="preserve"> </w:t>
      </w:r>
    </w:p>
    <w:p w:rsidR="00A764CB" w:rsidRPr="00CD264E" w:rsidRDefault="00A764CB" w:rsidP="00A764CB">
      <w:pPr>
        <w:tabs>
          <w:tab w:val="num" w:pos="426"/>
        </w:tabs>
        <w:ind w:left="426" w:hanging="360"/>
        <w:jc w:val="both"/>
        <w:rPr>
          <w:szCs w:val="24"/>
        </w:rPr>
      </w:pPr>
    </w:p>
    <w:p w:rsidR="00A764CB" w:rsidRPr="00D92939" w:rsidRDefault="00A764CB" w:rsidP="00A764CB">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764CB" w:rsidRPr="00CD264E" w:rsidRDefault="00A764CB" w:rsidP="00A764CB">
      <w:pPr>
        <w:tabs>
          <w:tab w:val="num" w:pos="426"/>
        </w:tabs>
        <w:ind w:left="426" w:hanging="360"/>
        <w:jc w:val="both"/>
        <w:rPr>
          <w:szCs w:val="24"/>
        </w:rPr>
      </w:pPr>
    </w:p>
    <w:p w:rsidR="00A764CB" w:rsidRDefault="00A764CB" w:rsidP="00A764CB">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Pr>
          <w:szCs w:val="24"/>
        </w:rPr>
        <w:t xml:space="preserve"> </w:t>
      </w:r>
      <w:r>
        <w:rPr>
          <w:szCs w:val="24"/>
        </w:rPr>
        <w:fldChar w:fldCharType="begin"/>
      </w:r>
      <w:r>
        <w:rPr>
          <w:szCs w:val="24"/>
        </w:rPr>
        <w:instrText xml:space="preserve"> REF _Ref485301883 \r \h </w:instrText>
      </w:r>
      <w:r>
        <w:rPr>
          <w:szCs w:val="24"/>
        </w:rPr>
      </w:r>
      <w:r>
        <w:rPr>
          <w:szCs w:val="24"/>
        </w:rPr>
        <w:fldChar w:fldCharType="separate"/>
      </w:r>
      <w:r>
        <w:rPr>
          <w:szCs w:val="24"/>
        </w:rPr>
        <w:t>XI</w:t>
      </w:r>
      <w:r>
        <w:rPr>
          <w:szCs w:val="24"/>
        </w:rPr>
        <w:fldChar w:fldCharType="end"/>
      </w:r>
      <w:r>
        <w:rPr>
          <w:szCs w:val="24"/>
        </w:rPr>
        <w:t xml:space="preserve"> odst. </w:t>
      </w:r>
      <w:r>
        <w:rPr>
          <w:szCs w:val="24"/>
        </w:rPr>
        <w:fldChar w:fldCharType="begin"/>
      </w:r>
      <w:r>
        <w:rPr>
          <w:szCs w:val="24"/>
        </w:rPr>
        <w:instrText xml:space="preserve"> REF _Ref494102433 \n \h </w:instrText>
      </w:r>
      <w:r>
        <w:rPr>
          <w:szCs w:val="24"/>
        </w:rPr>
      </w:r>
      <w:r>
        <w:rPr>
          <w:szCs w:val="24"/>
        </w:rPr>
        <w:fldChar w:fldCharType="separate"/>
      </w:r>
      <w:r>
        <w:rPr>
          <w:szCs w:val="24"/>
        </w:rPr>
        <w:t>2</w:t>
      </w:r>
      <w:r>
        <w:rPr>
          <w:szCs w:val="24"/>
        </w:rPr>
        <w:fldChar w:fldCharType="end"/>
      </w:r>
      <w:r>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A764CB" w:rsidRDefault="00A764CB" w:rsidP="00A764CB">
      <w:pPr>
        <w:pStyle w:val="Odstavecseseznamem"/>
        <w:rPr>
          <w:szCs w:val="24"/>
        </w:rPr>
      </w:pPr>
    </w:p>
    <w:p w:rsidR="00A764CB" w:rsidRDefault="00A764CB" w:rsidP="00A764CB">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A764CB" w:rsidRDefault="00A764CB" w:rsidP="00A764CB">
      <w:pPr>
        <w:pStyle w:val="Odstavecseseznamem"/>
        <w:rPr>
          <w:szCs w:val="24"/>
        </w:rPr>
      </w:pPr>
    </w:p>
    <w:p w:rsidR="00A764CB" w:rsidRDefault="00A764CB" w:rsidP="00A764CB">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A764CB" w:rsidRDefault="00A764CB" w:rsidP="00A764CB">
      <w:pPr>
        <w:pStyle w:val="Odstavecseseznamem"/>
        <w:rPr>
          <w:szCs w:val="24"/>
        </w:rPr>
      </w:pPr>
    </w:p>
    <w:p w:rsidR="00A764CB" w:rsidRDefault="00A764CB" w:rsidP="00A764CB">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64CB" w:rsidRDefault="00A764CB" w:rsidP="00A764CB">
      <w:pPr>
        <w:pStyle w:val="Odstavecseseznamem"/>
        <w:rPr>
          <w:szCs w:val="24"/>
        </w:rPr>
      </w:pPr>
    </w:p>
    <w:p w:rsidR="00A764CB" w:rsidRPr="00A71606" w:rsidRDefault="00A764CB" w:rsidP="00A764CB">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64CB" w:rsidRPr="00A71606" w:rsidRDefault="00A764CB" w:rsidP="00A764CB">
      <w:pPr>
        <w:tabs>
          <w:tab w:val="num" w:pos="1440"/>
        </w:tabs>
        <w:jc w:val="both"/>
        <w:rPr>
          <w:szCs w:val="24"/>
        </w:rPr>
      </w:pPr>
    </w:p>
    <w:p w:rsidR="00A764CB" w:rsidRDefault="00A764CB" w:rsidP="00A764CB">
      <w:pPr>
        <w:numPr>
          <w:ilvl w:val="0"/>
          <w:numId w:val="7"/>
        </w:numPr>
        <w:tabs>
          <w:tab w:val="clear" w:pos="720"/>
          <w:tab w:val="num" w:pos="426"/>
          <w:tab w:val="num" w:pos="1440"/>
        </w:tabs>
        <w:ind w:left="426"/>
        <w:jc w:val="both"/>
        <w:rPr>
          <w:szCs w:val="24"/>
        </w:rPr>
      </w:pPr>
      <w:r w:rsidRPr="003C4B2D">
        <w:rPr>
          <w:szCs w:val="24"/>
        </w:rPr>
        <w:t>Pokud činností zhotovitele dojde ke způsobení majetkové nebo nemajetkové újmy objednateli nebo jiným subjektům z důvodu opomenutí, nedbalosti nebo nesplnění podmínek této smlouvy o dílo, zákona, technických či jiných norem a právních předpisů, je zhotovitel povinen nahradit škodu uvedením do předešlého stavu, není-li to možné, pak uhradí škodu v penězích.</w:t>
      </w:r>
    </w:p>
    <w:p w:rsidR="00A764CB" w:rsidRDefault="00A764CB" w:rsidP="00A764CB">
      <w:pPr>
        <w:pStyle w:val="Odstavecseseznamem"/>
        <w:rPr>
          <w:szCs w:val="24"/>
        </w:rPr>
      </w:pPr>
    </w:p>
    <w:p w:rsidR="00A764CB" w:rsidRDefault="00A764CB" w:rsidP="00A764CB">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A764CB" w:rsidRDefault="00A764CB" w:rsidP="00A764CB">
      <w:pPr>
        <w:pStyle w:val="Odstavecseseznamem"/>
        <w:rPr>
          <w:szCs w:val="24"/>
        </w:rPr>
      </w:pPr>
    </w:p>
    <w:p w:rsidR="00A764CB" w:rsidRPr="002A77CB" w:rsidRDefault="00A764CB" w:rsidP="00A764CB">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764CB" w:rsidRPr="00A764CB" w:rsidRDefault="00A764CB" w:rsidP="00A764CB"/>
    <w:p w:rsidR="00A71606" w:rsidRDefault="00A71606" w:rsidP="003C784A">
      <w:pPr>
        <w:pStyle w:val="Nadpis1"/>
      </w:pPr>
      <w:r>
        <w:t>Smluvní pokuta</w:t>
      </w:r>
    </w:p>
    <w:p w:rsidR="00A764CB" w:rsidRPr="00A764CB" w:rsidRDefault="00A764CB" w:rsidP="00A764CB">
      <w:pPr>
        <w:numPr>
          <w:ilvl w:val="0"/>
          <w:numId w:val="9"/>
        </w:numPr>
        <w:tabs>
          <w:tab w:val="num" w:pos="426"/>
        </w:tabs>
        <w:ind w:left="426" w:hanging="426"/>
        <w:jc w:val="both"/>
        <w:rPr>
          <w:szCs w:val="24"/>
        </w:rPr>
      </w:pPr>
      <w:r w:rsidRPr="00A764CB">
        <w:rPr>
          <w:szCs w:val="24"/>
        </w:rPr>
        <w:t xml:space="preserve">V případě prodlení s předáním díla je zhotovitel povinen objednateli uhradit smluvní pokutu ve výši 0,05% z ceny díla bez DPH za každý (i započatý) den prodlení </w:t>
      </w:r>
      <w:r w:rsidRPr="00A764CB">
        <w:t>až do doby předání díla. Ustanovení § 2050 občanského zákoníku se neuplatní.</w:t>
      </w:r>
    </w:p>
    <w:p w:rsidR="00A764CB" w:rsidRDefault="00A764CB" w:rsidP="00A764CB">
      <w:pPr>
        <w:ind w:left="426"/>
        <w:jc w:val="both"/>
        <w:rPr>
          <w:szCs w:val="24"/>
        </w:rPr>
      </w:pPr>
    </w:p>
    <w:p w:rsidR="00E20721" w:rsidRPr="00A764CB" w:rsidRDefault="00E20721" w:rsidP="00E20721">
      <w:pPr>
        <w:numPr>
          <w:ilvl w:val="0"/>
          <w:numId w:val="9"/>
        </w:numPr>
        <w:tabs>
          <w:tab w:val="num" w:pos="426"/>
        </w:tabs>
        <w:ind w:left="426" w:hanging="426"/>
        <w:jc w:val="both"/>
        <w:rPr>
          <w:szCs w:val="24"/>
        </w:rPr>
      </w:pPr>
      <w:r>
        <w:rPr>
          <w:szCs w:val="24"/>
        </w:rPr>
        <w:t xml:space="preserve">V </w:t>
      </w:r>
      <w:r w:rsidRPr="00522736">
        <w:rPr>
          <w:szCs w:val="24"/>
        </w:rPr>
        <w:t>případě prodlení s</w:t>
      </w:r>
      <w:r>
        <w:rPr>
          <w:szCs w:val="24"/>
        </w:rPr>
        <w:t> dokončením části</w:t>
      </w:r>
      <w:r w:rsidRPr="00522736">
        <w:rPr>
          <w:szCs w:val="24"/>
        </w:rPr>
        <w:t xml:space="preserve"> díla</w:t>
      </w:r>
      <w:r>
        <w:rPr>
          <w:szCs w:val="24"/>
        </w:rPr>
        <w:t xml:space="preserve"> dle</w:t>
      </w:r>
      <w:r w:rsidRPr="00013527">
        <w:t xml:space="preserve"> </w:t>
      </w:r>
      <w:r w:rsidRPr="00013527">
        <w:rPr>
          <w:szCs w:val="24"/>
        </w:rPr>
        <w:t xml:space="preserve">čl. III odst. 2 </w:t>
      </w:r>
      <w:proofErr w:type="gramStart"/>
      <w:r w:rsidRPr="00013527">
        <w:rPr>
          <w:szCs w:val="24"/>
        </w:rPr>
        <w:t>této</w:t>
      </w:r>
      <w:proofErr w:type="gramEnd"/>
      <w:r w:rsidRPr="00013527">
        <w:rPr>
          <w:szCs w:val="24"/>
        </w:rPr>
        <w:t xml:space="preserve"> smlouvy</w:t>
      </w:r>
      <w:r w:rsidRPr="00522736">
        <w:rPr>
          <w:szCs w:val="24"/>
        </w:rPr>
        <w:t xml:space="preserve"> je zhotovitel povinen objednateli uhradit smluvní pokutu ve výši 0,05% z ceny díla bez DPH za každý (i započatý) den prodlení až do doby předání </w:t>
      </w:r>
      <w:r>
        <w:rPr>
          <w:szCs w:val="24"/>
        </w:rPr>
        <w:t xml:space="preserve">části </w:t>
      </w:r>
      <w:r w:rsidRPr="00522736">
        <w:rPr>
          <w:szCs w:val="24"/>
        </w:rPr>
        <w:t>díla. Ustanovení § 2050 občanského zákoníku se neuplatní.</w:t>
      </w:r>
    </w:p>
    <w:p w:rsidR="00E20721" w:rsidRPr="00A764CB" w:rsidRDefault="00E20721"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 xml:space="preserve">V případě prodlení zhotovitele s odstraněním vad, jejichž termín odstranění byl smluven písemně, je zhotovitel povinen objednateli uhradit smluvní pokutu ve výši 0,05% z ceny díla </w:t>
      </w:r>
      <w:r w:rsidRPr="00A764CB">
        <w:rPr>
          <w:szCs w:val="24"/>
        </w:rPr>
        <w:lastRenderedPageBreak/>
        <w:t>bez DPH za každý (i započatý) den prodlení, a to zvlášť za každou vadu až do jejich úplného odstranění</w:t>
      </w:r>
      <w:r w:rsidRPr="00A764CB">
        <w:t>. 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V případě nesplnění jiné povinnosti uložené zhotoviteli touto smlouvou je zhotovitel povinen objednateli uhradit smluvní pokutu ve výši 0,05% z ceny díla bez DPH za každý (i započatý) den prodlení, a to zvlášť za každou nesplněnou povinnost až do úplného splnění této povinnosti</w:t>
      </w:r>
      <w:r w:rsidRPr="00A764CB">
        <w:t>. 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iCs/>
          <w:szCs w:val="24"/>
        </w:rPr>
        <w:t xml:space="preserve">V případě prodlení zhotovitele s odstraněním odpadu či znečištění dle čl. VIII této  smlouvy v termínu uvedeném v písemném upozornění </w:t>
      </w:r>
      <w:r w:rsidRPr="00A764CB">
        <w:rPr>
          <w:szCs w:val="24"/>
        </w:rPr>
        <w:t xml:space="preserve">je zhotovitel povinen objednateli uhradit </w:t>
      </w:r>
      <w:r w:rsidRPr="00A764CB">
        <w:rPr>
          <w:iCs/>
          <w:szCs w:val="24"/>
        </w:rPr>
        <w:t xml:space="preserve">smluvní pokutu ve výši </w:t>
      </w:r>
      <w:r w:rsidRPr="00A764CB">
        <w:rPr>
          <w:szCs w:val="24"/>
        </w:rPr>
        <w:t xml:space="preserve">0,05% </w:t>
      </w:r>
      <w:r w:rsidRPr="00A764CB">
        <w:rPr>
          <w:iCs/>
          <w:szCs w:val="24"/>
        </w:rPr>
        <w:t>z ceny díla bez DPH za každý (i započatý) den prodlení, a to zvlášť za odpad či znečištění, až do jejich úplného odstranění</w:t>
      </w:r>
      <w:r w:rsidRPr="00A764CB">
        <w:t>.</w:t>
      </w:r>
      <w:r w:rsidRPr="00A764CB">
        <w:rPr>
          <w:iCs/>
          <w:szCs w:val="24"/>
        </w:rPr>
        <w:t xml:space="preserve"> </w:t>
      </w:r>
      <w:r w:rsidRPr="00A764CB">
        <w:t>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zhotovitel povinen objednateli uhradit smluvní pokutu ve výši 10 000,- Kč</w:t>
      </w:r>
      <w:r w:rsidRPr="00A764CB">
        <w:t xml:space="preserve">. </w:t>
      </w:r>
      <w:r w:rsidRPr="00A764CB">
        <w:rPr>
          <w:szCs w:val="24"/>
        </w:rPr>
        <w:t xml:space="preserve">Koordinátor BOZP následně vyhotoví zprávu o porušení předpisů BOZP či plánu BOZP, doloží ji průkaznou fotodokumentací a doručí ji zhotoviteli a objednateli. </w:t>
      </w:r>
      <w:r w:rsidRPr="00A764CB">
        <w:t>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V případě prodlení zhotovitele s předáním dokladu o poskytnutí bankovní záruky je zhotovitel povinen uhradit objednateli smluvní pokutu ve výši 10.000,- Kč za každý den prodlení. 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V případě prodlení zhotovitele s předáním dokumentů souvisejících s r</w:t>
      </w:r>
      <w:r w:rsidRPr="00A764CB">
        <w:t>evizí kanalizace kanalizační kamerou (dle čl. VIII této smlouvy)</w:t>
      </w:r>
      <w:r w:rsidRPr="00A764CB">
        <w:rPr>
          <w:szCs w:val="24"/>
        </w:rPr>
        <w:t xml:space="preserve"> je zhotovitel povinen uhradit objednateli smluvní pokutu ve výši 0,01% z ceny díla bez DPH za každý (i započatý) den prodlení </w:t>
      </w:r>
      <w:r w:rsidRPr="00A764CB">
        <w:t>až do doby předání všech dokumentů. 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 xml:space="preserve">V případě prodlení zhotovitele s předáním dokladu o pojištění odpovědnosti za škodu způsobenou svou činností </w:t>
      </w:r>
      <w:r w:rsidRPr="00A764CB">
        <w:t>(dle čl. VIII této smlouvy)</w:t>
      </w:r>
      <w:r w:rsidRPr="00A764CB">
        <w:rPr>
          <w:szCs w:val="24"/>
        </w:rPr>
        <w:t xml:space="preserve"> je zhotovitel povinen uhradit objednateli smluvní pokutu ve výši 0,01 % z ceny díla bez DPH za každý (i započatý) den prodlení </w:t>
      </w:r>
      <w:r w:rsidRPr="00A764CB">
        <w:t>až do doby předání uvedeného dokladu. Ustanovení § 2050 občanského zákoníku se neuplatní.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V případě prodlení s termínem splatnosti faktury je zhotovitel oprávněn účtovat objednateli úrok z prodlení ve výši 0,05% z dlužné částky za každý den prodlení.</w:t>
      </w:r>
    </w:p>
    <w:p w:rsidR="00A764CB" w:rsidRPr="00A764CB" w:rsidRDefault="00A764CB" w:rsidP="00A764CB">
      <w:pPr>
        <w:ind w:left="426"/>
        <w:jc w:val="both"/>
        <w:rPr>
          <w:szCs w:val="24"/>
        </w:rPr>
      </w:pPr>
    </w:p>
    <w:p w:rsidR="00A764CB" w:rsidRPr="00A764CB" w:rsidRDefault="00A764CB" w:rsidP="00A764CB">
      <w:pPr>
        <w:numPr>
          <w:ilvl w:val="0"/>
          <w:numId w:val="9"/>
        </w:numPr>
        <w:tabs>
          <w:tab w:val="num" w:pos="426"/>
        </w:tabs>
        <w:ind w:left="426" w:hanging="426"/>
        <w:jc w:val="both"/>
        <w:rPr>
          <w:szCs w:val="24"/>
        </w:rPr>
      </w:pPr>
      <w:r w:rsidRPr="00A764CB">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statutárního města Brna uvedený v čl. I této smlouvy. Objednatel prohlašuje, že uvedené číslo účtu je řádně zveřejněno v registru plátců DPH.</w:t>
      </w:r>
    </w:p>
    <w:p w:rsidR="00A764CB" w:rsidRPr="00A764CB" w:rsidRDefault="00A764CB" w:rsidP="00A764CB">
      <w:pPr>
        <w:ind w:left="426"/>
        <w:jc w:val="both"/>
        <w:rPr>
          <w:szCs w:val="24"/>
        </w:rPr>
      </w:pPr>
    </w:p>
    <w:p w:rsidR="00A764CB" w:rsidRPr="00556709" w:rsidRDefault="00A764CB" w:rsidP="00A764CB">
      <w:pPr>
        <w:numPr>
          <w:ilvl w:val="0"/>
          <w:numId w:val="9"/>
        </w:numPr>
        <w:tabs>
          <w:tab w:val="num" w:pos="426"/>
        </w:tabs>
        <w:ind w:left="426" w:hanging="426"/>
        <w:jc w:val="both"/>
        <w:rPr>
          <w:szCs w:val="24"/>
        </w:rPr>
      </w:pPr>
      <w:r w:rsidRPr="00A764CB">
        <w:rPr>
          <w:szCs w:val="24"/>
        </w:rPr>
        <w:t>Objednatel je oprávněn započíst si jakékoliv své neuhrazené pohledávky vůči zhotoviteli vzniklé z této smlouvy, zejména pohledávky ve formě smluvní pokuty.</w:t>
      </w:r>
    </w:p>
    <w:p w:rsidR="00A764CB" w:rsidRPr="00A764CB" w:rsidRDefault="00A764CB" w:rsidP="00A764CB"/>
    <w:p w:rsidR="00A71606" w:rsidRDefault="00A71606" w:rsidP="002A77CB">
      <w:pPr>
        <w:pStyle w:val="Nadpis1"/>
      </w:pPr>
      <w:bookmarkStart w:id="8" w:name="_Ref494102588"/>
      <w:r w:rsidRPr="00196ADE">
        <w:lastRenderedPageBreak/>
        <w:t>Ukončení smluvního vztahu</w:t>
      </w:r>
      <w:bookmarkEnd w:id="8"/>
    </w:p>
    <w:p w:rsidR="00A764CB" w:rsidRPr="00142742" w:rsidRDefault="00A764CB" w:rsidP="00A764CB">
      <w:pPr>
        <w:numPr>
          <w:ilvl w:val="0"/>
          <w:numId w:val="13"/>
        </w:numPr>
        <w:ind w:left="360"/>
        <w:jc w:val="both"/>
        <w:rPr>
          <w:szCs w:val="24"/>
        </w:rPr>
      </w:pPr>
      <w:r w:rsidRPr="00142742">
        <w:rPr>
          <w:szCs w:val="24"/>
        </w:rPr>
        <w:t>Tuto smlouvu lze ukon</w:t>
      </w:r>
      <w:r>
        <w:rPr>
          <w:szCs w:val="24"/>
        </w:rPr>
        <w:t xml:space="preserve">čit buď dohodou smluvních stran, nebo </w:t>
      </w:r>
      <w:r w:rsidRPr="00142742">
        <w:rPr>
          <w:szCs w:val="24"/>
        </w:rPr>
        <w:t>odstoupením některé smluvní strany od smlouvy.</w:t>
      </w:r>
    </w:p>
    <w:p w:rsidR="00A764CB" w:rsidRPr="00142742" w:rsidRDefault="00A764CB" w:rsidP="00A764CB">
      <w:pPr>
        <w:jc w:val="both"/>
        <w:rPr>
          <w:szCs w:val="24"/>
        </w:rPr>
      </w:pPr>
    </w:p>
    <w:p w:rsidR="00A764CB" w:rsidRPr="00142742" w:rsidRDefault="00A764CB" w:rsidP="00A764CB">
      <w:pPr>
        <w:numPr>
          <w:ilvl w:val="0"/>
          <w:numId w:val="13"/>
        </w:numPr>
        <w:ind w:left="360"/>
        <w:jc w:val="both"/>
        <w:rPr>
          <w:szCs w:val="24"/>
        </w:rPr>
      </w:pPr>
      <w:r w:rsidRPr="00142742">
        <w:rPr>
          <w:szCs w:val="24"/>
        </w:rPr>
        <w:t>Dohoda o ukončení smluvního vztahu musí mít písemnou formu, jinak je neplatná.</w:t>
      </w:r>
    </w:p>
    <w:p w:rsidR="00A764CB" w:rsidRPr="00142742" w:rsidRDefault="00A764CB" w:rsidP="00A764CB">
      <w:pPr>
        <w:jc w:val="both"/>
        <w:rPr>
          <w:szCs w:val="24"/>
        </w:rPr>
      </w:pPr>
    </w:p>
    <w:p w:rsidR="00A764CB" w:rsidRPr="00142742" w:rsidRDefault="00A764CB" w:rsidP="00A764CB">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A764CB" w:rsidRPr="00142742" w:rsidRDefault="00A764CB" w:rsidP="00A764CB">
      <w:pPr>
        <w:jc w:val="both"/>
        <w:rPr>
          <w:szCs w:val="24"/>
        </w:rPr>
      </w:pPr>
    </w:p>
    <w:p w:rsidR="00A764CB" w:rsidRDefault="00A764CB" w:rsidP="00A764CB">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A764CB" w:rsidRDefault="00A764CB" w:rsidP="00A764CB">
      <w:pPr>
        <w:pStyle w:val="Odstavecseseznamem"/>
        <w:rPr>
          <w:szCs w:val="24"/>
        </w:rPr>
      </w:pPr>
    </w:p>
    <w:p w:rsidR="00A764CB" w:rsidRPr="00A71606" w:rsidRDefault="00A764CB" w:rsidP="00A764CB">
      <w:pPr>
        <w:numPr>
          <w:ilvl w:val="0"/>
          <w:numId w:val="13"/>
        </w:numPr>
        <w:ind w:left="360"/>
        <w:jc w:val="both"/>
        <w:rPr>
          <w:szCs w:val="24"/>
        </w:rPr>
      </w:pPr>
      <w:r w:rsidRPr="00A71606">
        <w:rPr>
          <w:szCs w:val="24"/>
        </w:rPr>
        <w:t xml:space="preserve">Podstatným porušením této smlouvy se rozumí zejména: </w:t>
      </w:r>
    </w:p>
    <w:p w:rsidR="00A764CB" w:rsidRDefault="00A764CB" w:rsidP="00A764CB">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A764CB" w:rsidRPr="00260A6C" w:rsidRDefault="00A764CB" w:rsidP="00A764CB">
      <w:pPr>
        <w:numPr>
          <w:ilvl w:val="0"/>
          <w:numId w:val="10"/>
        </w:numPr>
        <w:ind w:left="1134"/>
        <w:jc w:val="both"/>
        <w:rPr>
          <w:szCs w:val="24"/>
        </w:rPr>
      </w:pPr>
      <w:r w:rsidRPr="00260A6C">
        <w:rPr>
          <w:szCs w:val="24"/>
        </w:rPr>
        <w:t>nesplnění kvalitativních ukazatelů,</w:t>
      </w:r>
    </w:p>
    <w:p w:rsidR="00A764CB" w:rsidRDefault="00A764CB" w:rsidP="00A764CB">
      <w:pPr>
        <w:numPr>
          <w:ilvl w:val="0"/>
          <w:numId w:val="10"/>
        </w:numPr>
        <w:ind w:left="1134"/>
        <w:jc w:val="both"/>
        <w:rPr>
          <w:szCs w:val="24"/>
        </w:rPr>
      </w:pPr>
      <w:r w:rsidRPr="00260A6C">
        <w:rPr>
          <w:szCs w:val="24"/>
        </w:rPr>
        <w:t>provádění prací v rozporu s projektovou dokumentací</w:t>
      </w:r>
      <w:r>
        <w:rPr>
          <w:szCs w:val="24"/>
        </w:rPr>
        <w:t>.</w:t>
      </w:r>
    </w:p>
    <w:p w:rsidR="00A764CB" w:rsidRDefault="00A764CB" w:rsidP="00A764CB">
      <w:pPr>
        <w:pStyle w:val="Zkladntext"/>
        <w:ind w:left="426"/>
      </w:pPr>
    </w:p>
    <w:p w:rsidR="00A764CB" w:rsidRPr="00241EBC" w:rsidRDefault="00A764CB" w:rsidP="00A764CB">
      <w:pPr>
        <w:numPr>
          <w:ilvl w:val="0"/>
          <w:numId w:val="14"/>
        </w:numPr>
        <w:jc w:val="both"/>
      </w:pPr>
      <w:bookmarkStart w:id="9"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9"/>
    </w:p>
    <w:p w:rsidR="00A764CB" w:rsidRPr="00F11BCD" w:rsidRDefault="00A764CB" w:rsidP="00A764CB">
      <w:pPr>
        <w:numPr>
          <w:ilvl w:val="0"/>
          <w:numId w:val="10"/>
        </w:numPr>
        <w:ind w:left="1134"/>
        <w:jc w:val="both"/>
        <w:rPr>
          <w:szCs w:val="24"/>
        </w:rPr>
      </w:pPr>
      <w:r w:rsidRPr="00F11BCD">
        <w:rPr>
          <w:szCs w:val="24"/>
        </w:rPr>
        <w:t>zhotovitel dokončí rozpracovanou část plnění, pokud objednatel neurčí jinak;</w:t>
      </w:r>
    </w:p>
    <w:p w:rsidR="00A764CB" w:rsidRPr="00F11BCD" w:rsidRDefault="00A764CB" w:rsidP="00A764CB">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A764CB" w:rsidRDefault="00A764CB" w:rsidP="00A764CB">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A764CB" w:rsidRPr="00F11BCD" w:rsidRDefault="00A764CB" w:rsidP="00A764CB">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A764CB" w:rsidRPr="00F11BCD" w:rsidRDefault="00A764CB" w:rsidP="00A764CB">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A764CB" w:rsidRPr="00F11BCD" w:rsidRDefault="00A764CB" w:rsidP="00A764CB">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A764CB" w:rsidRPr="00602A40" w:rsidRDefault="00A764CB" w:rsidP="00A764CB">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A764CB" w:rsidRPr="00142742" w:rsidRDefault="00A764CB" w:rsidP="00A764CB">
      <w:pPr>
        <w:ind w:left="1134"/>
        <w:jc w:val="both"/>
        <w:rPr>
          <w:szCs w:val="24"/>
        </w:rPr>
      </w:pPr>
    </w:p>
    <w:p w:rsidR="00A764CB" w:rsidRPr="00A764CB" w:rsidRDefault="00A764CB" w:rsidP="00A764CB">
      <w:pPr>
        <w:jc w:val="both"/>
      </w:pPr>
      <w:r w:rsidRPr="00F11BCD">
        <w:rPr>
          <w:szCs w:val="24"/>
        </w:rPr>
        <w:t xml:space="preserve">Na zhotovitelem předané a objednatelem převzaté plnění dle </w:t>
      </w:r>
      <w:r>
        <w:rPr>
          <w:szCs w:val="24"/>
        </w:rPr>
        <w:t xml:space="preserve">čl. </w:t>
      </w:r>
      <w:r>
        <w:rPr>
          <w:szCs w:val="24"/>
        </w:rPr>
        <w:fldChar w:fldCharType="begin"/>
      </w:r>
      <w:r>
        <w:rPr>
          <w:szCs w:val="24"/>
        </w:rPr>
        <w:instrText xml:space="preserve"> REF _Ref494102588 \r \h  \* MERGEFORMAT </w:instrText>
      </w:r>
      <w:r>
        <w:rPr>
          <w:szCs w:val="24"/>
        </w:rPr>
      </w:r>
      <w:r>
        <w:rPr>
          <w:szCs w:val="24"/>
        </w:rPr>
        <w:fldChar w:fldCharType="separate"/>
      </w:r>
      <w:r>
        <w:rPr>
          <w:szCs w:val="24"/>
        </w:rPr>
        <w:t>XIII</w:t>
      </w:r>
      <w:r>
        <w:rPr>
          <w:szCs w:val="24"/>
        </w:rPr>
        <w:fldChar w:fldCharType="end"/>
      </w:r>
      <w:r>
        <w:rPr>
          <w:szCs w:val="24"/>
        </w:rPr>
        <w:t xml:space="preserve"> 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lastRenderedPageBreak/>
        <w:t xml:space="preserve">Ostatní </w:t>
      </w:r>
      <w:r w:rsidRPr="00E63D3C">
        <w:t>u</w:t>
      </w:r>
      <w:r w:rsidR="008F7B6A" w:rsidRPr="00E63D3C">
        <w:t>stanovení</w:t>
      </w:r>
    </w:p>
    <w:p w:rsidR="00A764CB" w:rsidRDefault="00A764CB" w:rsidP="00A764CB">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A764CB" w:rsidRDefault="00A764CB" w:rsidP="00A764CB">
      <w:pPr>
        <w:ind w:left="360"/>
        <w:jc w:val="both"/>
        <w:rPr>
          <w:szCs w:val="24"/>
        </w:rPr>
      </w:pPr>
    </w:p>
    <w:p w:rsidR="00A764CB" w:rsidRPr="00F604CB" w:rsidRDefault="00A764CB" w:rsidP="00A764CB">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A764CB" w:rsidRDefault="00A764CB" w:rsidP="00A764CB">
      <w:pPr>
        <w:ind w:left="360"/>
        <w:jc w:val="both"/>
        <w:rPr>
          <w:szCs w:val="24"/>
        </w:rPr>
      </w:pPr>
    </w:p>
    <w:p w:rsidR="00A764CB" w:rsidRDefault="00A764CB" w:rsidP="00A764CB">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A764CB" w:rsidRDefault="00A764CB" w:rsidP="00A764CB">
      <w:pPr>
        <w:ind w:left="360"/>
        <w:jc w:val="both"/>
        <w:rPr>
          <w:szCs w:val="24"/>
        </w:rPr>
      </w:pPr>
    </w:p>
    <w:p w:rsidR="00A764CB" w:rsidRDefault="00A764CB" w:rsidP="00A764CB">
      <w:pPr>
        <w:pStyle w:val="odrky"/>
        <w:numPr>
          <w:ilvl w:val="0"/>
          <w:numId w:val="16"/>
        </w:numPr>
        <w:tabs>
          <w:tab w:val="left" w:pos="708"/>
        </w:tabs>
      </w:pPr>
      <w:r>
        <w:t>Bližší informace o zpracování osobních údajů poskytuje statutární město Brno na svých internetových stránkách www.brno.cz.</w:t>
      </w:r>
      <w:r w:rsidRPr="002C709B">
        <w:t xml:space="preserve"> </w:t>
      </w:r>
      <w:r>
        <w:t>Zhotovitel  se zavazuje zajistit, že případný jeho poddodavatel bude  zavázán  dodržovat  právní předpisy o ochraně osobních údajů a smluvní  podmínky  týkající se  ochrany   osobních  údajů dle  této smlouvy.</w:t>
      </w:r>
    </w:p>
    <w:p w:rsidR="00EF21DA" w:rsidRDefault="00EF21DA" w:rsidP="00EF21DA">
      <w:pPr>
        <w:ind w:left="360"/>
        <w:jc w:val="both"/>
        <w:rPr>
          <w:szCs w:val="24"/>
        </w:rPr>
      </w:pPr>
    </w:p>
    <w:p w:rsidR="00A6320F" w:rsidRDefault="00A6320F" w:rsidP="00A6320F">
      <w:pPr>
        <w:pStyle w:val="Nadpis1"/>
      </w:pPr>
      <w:r>
        <w:t>Závěrečná ustanovení</w:t>
      </w:r>
    </w:p>
    <w:p w:rsidR="00A764CB" w:rsidRPr="00EC3EE6" w:rsidRDefault="00A764CB" w:rsidP="00A764CB">
      <w:pPr>
        <w:numPr>
          <w:ilvl w:val="0"/>
          <w:numId w:val="15"/>
        </w:numPr>
        <w:jc w:val="both"/>
        <w:rPr>
          <w:szCs w:val="24"/>
        </w:rPr>
      </w:pPr>
      <w:r w:rsidRPr="00EC3EE6">
        <w:rPr>
          <w:szCs w:val="24"/>
        </w:rPr>
        <w:t>Smluvní strany shodně prohlašují, že došlo k dohodě o celém obsahu smlouvy.</w:t>
      </w:r>
    </w:p>
    <w:p w:rsidR="00A764CB" w:rsidRPr="00EC3EE6" w:rsidRDefault="00A764CB" w:rsidP="00A764CB">
      <w:pPr>
        <w:ind w:left="360"/>
        <w:jc w:val="both"/>
        <w:rPr>
          <w:szCs w:val="24"/>
        </w:rPr>
      </w:pPr>
    </w:p>
    <w:p w:rsidR="00A764CB" w:rsidRPr="00EC3EE6" w:rsidRDefault="00A764CB" w:rsidP="00A764CB">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A764CB" w:rsidRPr="00EC3EE6" w:rsidRDefault="00A764CB" w:rsidP="00A764CB">
      <w:pPr>
        <w:ind w:left="360"/>
        <w:jc w:val="both"/>
        <w:rPr>
          <w:szCs w:val="24"/>
        </w:rPr>
      </w:pPr>
    </w:p>
    <w:p w:rsidR="00A764CB" w:rsidRPr="00EC3EE6" w:rsidRDefault="00A764CB" w:rsidP="00A764CB">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A764CB" w:rsidRPr="00EC3EE6" w:rsidRDefault="00A764CB" w:rsidP="00A764CB">
      <w:pPr>
        <w:jc w:val="both"/>
        <w:rPr>
          <w:szCs w:val="24"/>
        </w:rPr>
      </w:pPr>
    </w:p>
    <w:p w:rsidR="00A764CB" w:rsidRPr="00EC3EE6" w:rsidRDefault="00A764CB" w:rsidP="00A764CB">
      <w:pPr>
        <w:numPr>
          <w:ilvl w:val="0"/>
          <w:numId w:val="15"/>
        </w:numPr>
        <w:tabs>
          <w:tab w:val="num" w:pos="426"/>
        </w:tabs>
        <w:jc w:val="both"/>
        <w:rPr>
          <w:szCs w:val="24"/>
        </w:rPr>
      </w:pPr>
      <w:r w:rsidRPr="00EC3EE6">
        <w:rPr>
          <w:szCs w:val="24"/>
        </w:rPr>
        <w:t>Smluvní strany neakceptují právní jednání protistrany učiněné elektronicky neb</w:t>
      </w:r>
      <w:r>
        <w:rPr>
          <w:szCs w:val="24"/>
        </w:rPr>
        <w:t>o jinými technickými prostředky,</w:t>
      </w:r>
      <w:r w:rsidRPr="00CD4003">
        <w:rPr>
          <w:szCs w:val="24"/>
        </w:rPr>
        <w:t xml:space="preserve"> </w:t>
      </w:r>
      <w:r>
        <w:rPr>
          <w:szCs w:val="24"/>
        </w:rPr>
        <w:t>vyjma podpisu smlouvy o dílo.</w:t>
      </w:r>
    </w:p>
    <w:p w:rsidR="00A764CB" w:rsidRDefault="00A764CB" w:rsidP="00A764CB">
      <w:pPr>
        <w:jc w:val="both"/>
        <w:rPr>
          <w:szCs w:val="24"/>
        </w:rPr>
      </w:pPr>
    </w:p>
    <w:p w:rsidR="00A764CB" w:rsidRPr="00EE5F61" w:rsidRDefault="00A764CB" w:rsidP="00A764CB">
      <w:pPr>
        <w:numPr>
          <w:ilvl w:val="0"/>
          <w:numId w:val="15"/>
        </w:numPr>
        <w:jc w:val="both"/>
        <w:rPr>
          <w:szCs w:val="24"/>
        </w:rPr>
      </w:pPr>
      <w:r w:rsidRPr="00EC3EE6">
        <w:rPr>
          <w:szCs w:val="24"/>
        </w:rPr>
        <w:t xml:space="preserve">Smluvní strany </w:t>
      </w:r>
      <w:r w:rsidRPr="00EE5F61">
        <w:rPr>
          <w:szCs w:val="24"/>
        </w:rPr>
        <w:t>prohlašují, že údaje uvedené v této smlouvě nejsou informacemi požívajícími ochrany důvěrnosti majetkových poměrů.</w:t>
      </w:r>
    </w:p>
    <w:p w:rsidR="00A764CB" w:rsidRPr="00EE5F61" w:rsidRDefault="00A764CB" w:rsidP="00A764CB">
      <w:pPr>
        <w:pStyle w:val="Odstavecseseznamem"/>
        <w:rPr>
          <w:szCs w:val="24"/>
        </w:rPr>
      </w:pPr>
    </w:p>
    <w:p w:rsidR="00A764CB" w:rsidRPr="00EE5F61" w:rsidRDefault="00A764CB" w:rsidP="00A764CB">
      <w:pPr>
        <w:numPr>
          <w:ilvl w:val="0"/>
          <w:numId w:val="15"/>
        </w:numPr>
        <w:jc w:val="both"/>
        <w:rPr>
          <w:szCs w:val="24"/>
        </w:rPr>
      </w:pPr>
      <w:r w:rsidRPr="00EE5F61">
        <w:rPr>
          <w:szCs w:val="24"/>
        </w:rPr>
        <w:t>Smluvní strany prohlašují, že údaje uvedené v této smlouvě nejsou předmětem obchodního tajemství.</w:t>
      </w:r>
    </w:p>
    <w:p w:rsidR="00A764CB" w:rsidRPr="00EE5F61" w:rsidRDefault="00A764CB" w:rsidP="00A764CB">
      <w:pPr>
        <w:ind w:left="360"/>
        <w:jc w:val="both"/>
        <w:rPr>
          <w:szCs w:val="24"/>
        </w:rPr>
      </w:pPr>
    </w:p>
    <w:p w:rsidR="00A764CB" w:rsidRPr="00EE5F61" w:rsidRDefault="00A764CB" w:rsidP="00A764CB">
      <w:pPr>
        <w:numPr>
          <w:ilvl w:val="0"/>
          <w:numId w:val="15"/>
        </w:numPr>
        <w:jc w:val="both"/>
        <w:rPr>
          <w:szCs w:val="24"/>
        </w:rPr>
      </w:pPr>
      <w:r w:rsidRPr="00EE5F61">
        <w:t xml:space="preserve">Smluvní strany se zavazují podepsat tuto smlouvu platným elektronickým podpisem, který umožní vyhotovit autorizovanou konverzi tohoto dokumentu. Každá smluvní strana obdrží verzi smlouvy ve </w:t>
      </w:r>
      <w:proofErr w:type="gramStart"/>
      <w:r w:rsidRPr="00EE5F61">
        <w:t>formátu .pdf</w:t>
      </w:r>
      <w:proofErr w:type="gramEnd"/>
      <w:r w:rsidRPr="00EE5F61">
        <w:t xml:space="preserve"> s platnými elektronickými podpisy obou smluvních stran.</w:t>
      </w:r>
    </w:p>
    <w:p w:rsidR="00A764CB" w:rsidRPr="00EE5F61" w:rsidRDefault="00A764CB" w:rsidP="00A764CB">
      <w:pPr>
        <w:jc w:val="both"/>
        <w:rPr>
          <w:szCs w:val="24"/>
        </w:rPr>
      </w:pPr>
    </w:p>
    <w:p w:rsidR="00A764CB" w:rsidRPr="00EC3EE6" w:rsidRDefault="00A764CB" w:rsidP="00A764CB">
      <w:pPr>
        <w:numPr>
          <w:ilvl w:val="0"/>
          <w:numId w:val="15"/>
        </w:numPr>
        <w:jc w:val="both"/>
        <w:rPr>
          <w:szCs w:val="24"/>
        </w:rPr>
      </w:pPr>
      <w:r w:rsidRPr="00EE5F61">
        <w:rPr>
          <w:szCs w:val="24"/>
        </w:rPr>
        <w:t>Tato smlouva podléhá uveřejnění dle zákona č. 340/2015 Sb., o zvláštních podmínkách účinnosti některých smluv, uveřejňování</w:t>
      </w:r>
      <w:r w:rsidRPr="00EC3EE6">
        <w:rPr>
          <w:szCs w:val="24"/>
        </w:rPr>
        <w:t xml:space="preserve"> těchto smluv a o registru smluv (zákon o registru smluv), ve znění pozdějších předpisů.</w:t>
      </w:r>
    </w:p>
    <w:p w:rsidR="00A764CB" w:rsidRPr="00EC3EE6" w:rsidRDefault="00A764CB" w:rsidP="00A764CB">
      <w:pPr>
        <w:jc w:val="both"/>
        <w:rPr>
          <w:szCs w:val="24"/>
        </w:rPr>
      </w:pPr>
    </w:p>
    <w:p w:rsidR="00A764CB" w:rsidRDefault="00A764CB" w:rsidP="00A764CB">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A764CB" w:rsidRDefault="00A764CB" w:rsidP="00A764CB">
      <w:pPr>
        <w:ind w:left="360"/>
        <w:jc w:val="both"/>
        <w:rPr>
          <w:szCs w:val="24"/>
        </w:rPr>
      </w:pPr>
    </w:p>
    <w:p w:rsidR="00A764CB" w:rsidRDefault="00A764CB" w:rsidP="00A764CB">
      <w:pPr>
        <w:numPr>
          <w:ilvl w:val="0"/>
          <w:numId w:val="15"/>
        </w:numPr>
        <w:jc w:val="both"/>
        <w:rPr>
          <w:szCs w:val="24"/>
        </w:rPr>
      </w:pPr>
      <w:r w:rsidRPr="00EC3EE6">
        <w:rPr>
          <w:szCs w:val="24"/>
        </w:rPr>
        <w:t>Smluvní strany se dohodly, že tuto smlouvu zašle k uveřejnění v registru smluv statutární město Brno.</w:t>
      </w:r>
    </w:p>
    <w:p w:rsidR="00A764CB" w:rsidRPr="00EC3EE6" w:rsidRDefault="00A764CB" w:rsidP="00A764CB">
      <w:pPr>
        <w:ind w:left="360"/>
        <w:jc w:val="both"/>
        <w:rPr>
          <w:szCs w:val="24"/>
        </w:rPr>
      </w:pPr>
    </w:p>
    <w:p w:rsidR="00A764CB" w:rsidRPr="00EC3EE6" w:rsidRDefault="00A764CB" w:rsidP="00A764CB">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A764CB" w:rsidRPr="00EC3EE6" w:rsidRDefault="00A764CB" w:rsidP="00A764CB">
      <w:pPr>
        <w:pStyle w:val="Odstavecseseznamem"/>
        <w:rPr>
          <w:szCs w:val="24"/>
        </w:rPr>
      </w:pPr>
    </w:p>
    <w:p w:rsidR="00A764CB" w:rsidRPr="00F11BCD" w:rsidRDefault="00A764CB" w:rsidP="00A764CB">
      <w:pPr>
        <w:numPr>
          <w:ilvl w:val="0"/>
          <w:numId w:val="15"/>
        </w:numPr>
        <w:jc w:val="both"/>
        <w:rPr>
          <w:szCs w:val="24"/>
        </w:rPr>
      </w:pPr>
      <w:r w:rsidRPr="00EC3EE6">
        <w:rPr>
          <w:szCs w:val="24"/>
        </w:rPr>
        <w:t>Nedílnou součástí této smlouvy je Příloha č. 1 – Časový a finanční harmonogram prací.</w:t>
      </w:r>
    </w:p>
    <w:p w:rsidR="00A764CB" w:rsidRDefault="00A764CB" w:rsidP="00A764CB">
      <w:pPr>
        <w:pStyle w:val="ZkladntextIMP"/>
        <w:tabs>
          <w:tab w:val="left" w:pos="5954"/>
        </w:tabs>
        <w:suppressAutoHyphens w:val="0"/>
        <w:spacing w:line="240" w:lineRule="auto"/>
      </w:pPr>
    </w:p>
    <w:p w:rsidR="00A764CB" w:rsidRDefault="00A764CB" w:rsidP="00A764CB">
      <w:pPr>
        <w:pStyle w:val="ZkladntextIMP"/>
        <w:tabs>
          <w:tab w:val="left" w:pos="5954"/>
        </w:tabs>
        <w:suppressAutoHyphens w:val="0"/>
        <w:spacing w:line="240" w:lineRule="auto"/>
      </w:pPr>
    </w:p>
    <w:p w:rsidR="00A764CB" w:rsidRDefault="00A764CB" w:rsidP="00A764CB">
      <w:pPr>
        <w:pStyle w:val="ZkladntextIMP"/>
        <w:tabs>
          <w:tab w:val="left" w:pos="5954"/>
        </w:tabs>
        <w:suppressAutoHyphens w:val="0"/>
        <w:spacing w:line="240" w:lineRule="auto"/>
        <w:jc w:val="center"/>
        <w:rPr>
          <w:sz w:val="22"/>
          <w:szCs w:val="22"/>
        </w:rPr>
        <w:sectPr w:rsidR="00A764CB"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A764CB" w:rsidRPr="00253D0C" w:rsidRDefault="00A764CB" w:rsidP="00A764CB">
      <w:pPr>
        <w:pStyle w:val="ZkladntextIMP"/>
        <w:tabs>
          <w:tab w:val="left" w:pos="5954"/>
        </w:tabs>
        <w:suppressAutoHyphens w:val="0"/>
        <w:spacing w:line="240" w:lineRule="auto"/>
        <w:jc w:val="center"/>
        <w:rPr>
          <w:sz w:val="22"/>
          <w:szCs w:val="22"/>
        </w:rPr>
      </w:pPr>
      <w:bookmarkStart w:id="10" w:name="_GoBack"/>
      <w:bookmarkEnd w:id="10"/>
    </w:p>
    <w:p w:rsidR="00A764CB" w:rsidRDefault="00A764CB" w:rsidP="00A764CB">
      <w:pPr>
        <w:pStyle w:val="Zkladntextodsazen2"/>
        <w:ind w:left="0"/>
        <w:jc w:val="center"/>
        <w:rPr>
          <w:szCs w:val="24"/>
        </w:rPr>
      </w:pPr>
      <w:r w:rsidRPr="00606195">
        <w:rPr>
          <w:szCs w:val="24"/>
        </w:rPr>
        <w:t xml:space="preserve">Tato smlouva byla schválena Radou města Brna na schůzi č. </w:t>
      </w:r>
      <w:proofErr w:type="gramStart"/>
      <w:r>
        <w:rPr>
          <w:szCs w:val="24"/>
        </w:rPr>
        <w:t>….</w:t>
      </w:r>
      <w:r w:rsidRPr="00606195">
        <w:rPr>
          <w:szCs w:val="24"/>
        </w:rPr>
        <w:t>/…</w:t>
      </w:r>
      <w:proofErr w:type="gramEnd"/>
      <w:r w:rsidRPr="00606195">
        <w:rPr>
          <w:szCs w:val="24"/>
        </w:rPr>
        <w:t xml:space="preserve"> dne …..</w:t>
      </w:r>
    </w:p>
    <w:p w:rsidR="00A764CB" w:rsidRPr="00A764CB" w:rsidRDefault="00A764CB" w:rsidP="00A764CB"/>
    <w:p w:rsidR="00007BCB" w:rsidRDefault="00007BCB" w:rsidP="0076355C">
      <w:pPr>
        <w:pStyle w:val="Zkladntextodsazen2"/>
        <w:ind w:left="0"/>
        <w:jc w:val="center"/>
        <w:rPr>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007BCB" w:rsidRDefault="00007BCB" w:rsidP="0076355C"/>
    <w:p w:rsidR="00AF131B" w:rsidRDefault="00AF131B" w:rsidP="0076355C"/>
    <w:tbl>
      <w:tblPr>
        <w:tblW w:w="0" w:type="auto"/>
        <w:tblLook w:val="04A0" w:firstRow="1" w:lastRow="0" w:firstColumn="1" w:lastColumn="0" w:noHBand="0" w:noVBand="1"/>
      </w:tblPr>
      <w:tblGrid>
        <w:gridCol w:w="4836"/>
        <w:gridCol w:w="4739"/>
      </w:tblGrid>
      <w:tr w:rsidR="00007BCB" w:rsidRPr="00755A55" w:rsidTr="002A35B2">
        <w:tc>
          <w:tcPr>
            <w:tcW w:w="4836" w:type="dxa"/>
          </w:tcPr>
          <w:p w:rsidR="00007BCB" w:rsidRPr="000160F5" w:rsidRDefault="00007BCB" w:rsidP="00EB6A82">
            <w:pPr>
              <w:jc w:val="both"/>
            </w:pPr>
            <w:r w:rsidRPr="000160F5">
              <w:t>……………………………………</w:t>
            </w:r>
            <w:r w:rsidR="0017192C" w:rsidRPr="000160F5">
              <w:t>…………….</w:t>
            </w:r>
          </w:p>
        </w:tc>
        <w:tc>
          <w:tcPr>
            <w:tcW w:w="4739" w:type="dxa"/>
          </w:tcPr>
          <w:p w:rsidR="00007BCB" w:rsidRDefault="00007BCB" w:rsidP="00EB6A82">
            <w:pPr>
              <w:jc w:val="both"/>
            </w:pPr>
            <w:r>
              <w:t>……………………………………</w:t>
            </w:r>
            <w:r w:rsidR="0017192C">
              <w:t>…………...</w:t>
            </w:r>
          </w:p>
        </w:tc>
      </w:tr>
      <w:tr w:rsidR="0017192C" w:rsidRPr="00755A55" w:rsidTr="002A35B2">
        <w:tc>
          <w:tcPr>
            <w:tcW w:w="4836" w:type="dxa"/>
            <w:hideMark/>
          </w:tcPr>
          <w:p w:rsidR="0017192C" w:rsidRPr="000160F5" w:rsidRDefault="0017192C" w:rsidP="0017192C">
            <w:pPr>
              <w:jc w:val="both"/>
            </w:pPr>
            <w:r w:rsidRPr="000160F5">
              <w:rPr>
                <w:szCs w:val="24"/>
              </w:rPr>
              <w:t>Statutární město Brno</w:t>
            </w:r>
            <w:r w:rsidRPr="000160F5">
              <w:t xml:space="preserve"> </w:t>
            </w:r>
          </w:p>
          <w:p w:rsidR="0017192C" w:rsidRPr="000160F5" w:rsidRDefault="0017192C" w:rsidP="0017192C">
            <w:pPr>
              <w:jc w:val="both"/>
            </w:pPr>
            <w:r w:rsidRPr="000160F5">
              <w:t>Ing. Tomáš Pivec</w:t>
            </w:r>
          </w:p>
          <w:p w:rsidR="0017192C" w:rsidRPr="000160F5" w:rsidRDefault="0017192C" w:rsidP="0017192C">
            <w:pPr>
              <w:jc w:val="both"/>
              <w:rPr>
                <w:szCs w:val="24"/>
              </w:rPr>
            </w:pPr>
            <w:r w:rsidRPr="000160F5">
              <w:rPr>
                <w:szCs w:val="24"/>
              </w:rPr>
              <w:t xml:space="preserve">vedoucí Odboru investičního </w:t>
            </w:r>
          </w:p>
          <w:p w:rsidR="0017192C" w:rsidRPr="000160F5" w:rsidRDefault="0017192C" w:rsidP="0017192C">
            <w:pPr>
              <w:jc w:val="both"/>
              <w:rPr>
                <w:szCs w:val="24"/>
              </w:rPr>
            </w:pPr>
            <w:r w:rsidRPr="000160F5">
              <w:rPr>
                <w:szCs w:val="24"/>
              </w:rPr>
              <w:t>Magistrátu města Brna</w:t>
            </w:r>
          </w:p>
        </w:tc>
        <w:tc>
          <w:tcPr>
            <w:tcW w:w="4739" w:type="dxa"/>
            <w:hideMark/>
          </w:tcPr>
          <w:p w:rsidR="0017192C" w:rsidRDefault="0017192C" w:rsidP="00EB6A82">
            <w:pPr>
              <w:jc w:val="both"/>
              <w:rPr>
                <w:szCs w:val="24"/>
              </w:rPr>
            </w:pPr>
            <w:r w:rsidRPr="00755A55">
              <w:rPr>
                <w:szCs w:val="24"/>
              </w:rPr>
              <w:t>obchodní firma</w:t>
            </w:r>
          </w:p>
          <w:p w:rsidR="0017192C" w:rsidRPr="00755A55" w:rsidRDefault="0017192C" w:rsidP="00EB6A82">
            <w:pPr>
              <w:jc w:val="both"/>
              <w:rPr>
                <w:szCs w:val="24"/>
              </w:rPr>
            </w:pPr>
            <w:r w:rsidRPr="00755A55">
              <w:rPr>
                <w:szCs w:val="24"/>
              </w:rPr>
              <w:t>jméno statutárního zástupce nebo zmocněné (pověřené) osoby</w:t>
            </w:r>
          </w:p>
        </w:tc>
      </w:tr>
    </w:tbl>
    <w:p w:rsidR="00007BCB" w:rsidRDefault="00007BCB" w:rsidP="0076355C"/>
    <w:tbl>
      <w:tblPr>
        <w:tblW w:w="0" w:type="auto"/>
        <w:tblLook w:val="04A0" w:firstRow="1" w:lastRow="0" w:firstColumn="1" w:lastColumn="0" w:noHBand="0" w:noVBand="1"/>
      </w:tblPr>
      <w:tblGrid>
        <w:gridCol w:w="4836"/>
      </w:tblGrid>
      <w:tr w:rsidR="000160F5" w:rsidRPr="00CB6EFB" w:rsidTr="001F79F7">
        <w:tc>
          <w:tcPr>
            <w:tcW w:w="4836" w:type="dxa"/>
          </w:tcPr>
          <w:p w:rsidR="000160F5" w:rsidRDefault="000160F5" w:rsidP="001F79F7">
            <w:pPr>
              <w:jc w:val="both"/>
              <w:rPr>
                <w:szCs w:val="24"/>
              </w:rPr>
            </w:pPr>
          </w:p>
          <w:p w:rsidR="000160F5" w:rsidRDefault="000160F5" w:rsidP="001F79F7">
            <w:pPr>
              <w:jc w:val="both"/>
              <w:rPr>
                <w:szCs w:val="24"/>
              </w:rPr>
            </w:pPr>
          </w:p>
          <w:p w:rsidR="000160F5" w:rsidRPr="00CB6EFB" w:rsidRDefault="000160F5" w:rsidP="001F79F7">
            <w:pPr>
              <w:jc w:val="both"/>
              <w:rPr>
                <w:szCs w:val="24"/>
              </w:rPr>
            </w:pPr>
            <w:r w:rsidRPr="00CB6EFB">
              <w:rPr>
                <w:szCs w:val="24"/>
              </w:rPr>
              <w:t>………………………………………………….</w:t>
            </w:r>
          </w:p>
        </w:tc>
      </w:tr>
      <w:tr w:rsidR="000160F5" w:rsidRPr="00CB6EFB" w:rsidTr="001F79F7">
        <w:tc>
          <w:tcPr>
            <w:tcW w:w="4836" w:type="dxa"/>
          </w:tcPr>
          <w:p w:rsidR="00A764CB" w:rsidRDefault="00A764CB" w:rsidP="001F79F7">
            <w:pPr>
              <w:jc w:val="both"/>
              <w:rPr>
                <w:szCs w:val="24"/>
              </w:rPr>
            </w:pPr>
            <w:r w:rsidRPr="00F11BCD">
              <w:rPr>
                <w:szCs w:val="24"/>
              </w:rPr>
              <w:t>Dopravní podnik města Brna, a.s.</w:t>
            </w:r>
          </w:p>
          <w:p w:rsidR="00A764CB" w:rsidRDefault="00A764CB" w:rsidP="00A764CB">
            <w:pPr>
              <w:rPr>
                <w:szCs w:val="24"/>
              </w:rPr>
            </w:pPr>
            <w:r>
              <w:rPr>
                <w:szCs w:val="24"/>
              </w:rPr>
              <w:t xml:space="preserve">Ing. Miloš Havránek, </w:t>
            </w:r>
          </w:p>
          <w:p w:rsidR="00A764CB" w:rsidRDefault="00A764CB" w:rsidP="00A764CB">
            <w:pPr>
              <w:rPr>
                <w:szCs w:val="24"/>
              </w:rPr>
            </w:pPr>
            <w:r>
              <w:rPr>
                <w:szCs w:val="24"/>
              </w:rPr>
              <w:t>předseda</w:t>
            </w:r>
            <w:r w:rsidRPr="00F11BCD">
              <w:rPr>
                <w:szCs w:val="24"/>
              </w:rPr>
              <w:t xml:space="preserve"> představenstva</w:t>
            </w:r>
          </w:p>
          <w:p w:rsidR="000160F5" w:rsidRPr="00CB6EFB" w:rsidRDefault="000160F5" w:rsidP="005725CA">
            <w:pPr>
              <w:rPr>
                <w:szCs w:val="24"/>
              </w:rPr>
            </w:pPr>
          </w:p>
        </w:tc>
      </w:tr>
    </w:tbl>
    <w:p w:rsidR="0076355C" w:rsidRDefault="0076355C" w:rsidP="000F3280">
      <w:pPr>
        <w:rPr>
          <w:color w:val="FF0000"/>
          <w:szCs w:val="24"/>
        </w:rPr>
      </w:pPr>
    </w:p>
    <w:tbl>
      <w:tblPr>
        <w:tblW w:w="0" w:type="auto"/>
        <w:tblLook w:val="04A0" w:firstRow="1" w:lastRow="0" w:firstColumn="1" w:lastColumn="0" w:noHBand="0" w:noVBand="1"/>
      </w:tblPr>
      <w:tblGrid>
        <w:gridCol w:w="4836"/>
      </w:tblGrid>
      <w:tr w:rsidR="00A764CB" w:rsidRPr="00CB6EFB" w:rsidTr="00C5338F">
        <w:tc>
          <w:tcPr>
            <w:tcW w:w="4836" w:type="dxa"/>
          </w:tcPr>
          <w:p w:rsidR="00A764CB" w:rsidRDefault="00A764CB" w:rsidP="00C5338F">
            <w:pPr>
              <w:jc w:val="both"/>
              <w:rPr>
                <w:szCs w:val="24"/>
              </w:rPr>
            </w:pPr>
          </w:p>
          <w:p w:rsidR="00A764CB" w:rsidRDefault="00A764CB" w:rsidP="00C5338F">
            <w:pPr>
              <w:jc w:val="both"/>
              <w:rPr>
                <w:szCs w:val="24"/>
              </w:rPr>
            </w:pPr>
          </w:p>
          <w:p w:rsidR="00A764CB" w:rsidRPr="00CB6EFB" w:rsidRDefault="00A764CB" w:rsidP="00C5338F">
            <w:pPr>
              <w:jc w:val="both"/>
              <w:rPr>
                <w:szCs w:val="24"/>
              </w:rPr>
            </w:pPr>
            <w:r w:rsidRPr="00CB6EFB">
              <w:rPr>
                <w:szCs w:val="24"/>
              </w:rPr>
              <w:t>………………………………………………….</w:t>
            </w:r>
          </w:p>
        </w:tc>
      </w:tr>
      <w:tr w:rsidR="00A764CB" w:rsidRPr="00CB6EFB" w:rsidTr="00C5338F">
        <w:tc>
          <w:tcPr>
            <w:tcW w:w="4836" w:type="dxa"/>
          </w:tcPr>
          <w:p w:rsidR="00A764CB" w:rsidRDefault="00A764CB" w:rsidP="00C5338F">
            <w:pPr>
              <w:jc w:val="both"/>
              <w:rPr>
                <w:szCs w:val="24"/>
              </w:rPr>
            </w:pPr>
            <w:r w:rsidRPr="00F11BCD">
              <w:rPr>
                <w:szCs w:val="24"/>
              </w:rPr>
              <w:t>Dopravní podnik města Brna, a.s.</w:t>
            </w:r>
          </w:p>
          <w:p w:rsidR="00A764CB" w:rsidRDefault="00A764CB" w:rsidP="00C5338F">
            <w:r>
              <w:t>Ing. Josef Veselý</w:t>
            </w:r>
            <w:r w:rsidRPr="00C448FC">
              <w:t xml:space="preserve">, </w:t>
            </w:r>
          </w:p>
          <w:p w:rsidR="00A764CB" w:rsidRPr="00CB6EFB" w:rsidRDefault="00A764CB" w:rsidP="00C5338F">
            <w:pPr>
              <w:rPr>
                <w:szCs w:val="24"/>
              </w:rPr>
            </w:pPr>
            <w:r>
              <w:t>člen</w:t>
            </w:r>
            <w:r w:rsidRPr="00C448FC">
              <w:t xml:space="preserve"> představenstva</w:t>
            </w:r>
            <w:r w:rsidRPr="00CB6EFB">
              <w:rPr>
                <w:szCs w:val="24"/>
              </w:rPr>
              <w:t xml:space="preserve"> </w:t>
            </w:r>
          </w:p>
        </w:tc>
      </w:tr>
    </w:tbl>
    <w:p w:rsidR="00A764CB" w:rsidRPr="00CE57A9" w:rsidRDefault="00A764CB" w:rsidP="00A764CB">
      <w:pPr>
        <w:rPr>
          <w:color w:val="FF0000"/>
          <w:szCs w:val="24"/>
        </w:rPr>
      </w:pPr>
    </w:p>
    <w:sectPr w:rsidR="00A764CB"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46F" w:rsidRDefault="00B1646F">
      <w:r>
        <w:separator/>
      </w:r>
    </w:p>
  </w:endnote>
  <w:endnote w:type="continuationSeparator" w:id="0">
    <w:p w:rsidR="00B1646F" w:rsidRDefault="00B16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6F" w:rsidRDefault="00B1646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B1646F" w:rsidRDefault="00B1646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6F" w:rsidRDefault="00B1646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E345C">
      <w:rPr>
        <w:rStyle w:val="slostrnky"/>
        <w:noProof/>
      </w:rPr>
      <w:t>20</w:t>
    </w:r>
    <w:r>
      <w:rPr>
        <w:rStyle w:val="slostrnky"/>
      </w:rPr>
      <w:fldChar w:fldCharType="end"/>
    </w:r>
  </w:p>
  <w:p w:rsidR="00B1646F" w:rsidRDefault="00B1646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46F" w:rsidRDefault="00B1646F">
      <w:r>
        <w:separator/>
      </w:r>
    </w:p>
  </w:footnote>
  <w:footnote w:type="continuationSeparator" w:id="0">
    <w:p w:rsidR="00B1646F" w:rsidRDefault="00B16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6F" w:rsidRDefault="00B1646F">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46F" w:rsidRDefault="00B1646F"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8A43C09"/>
    <w:multiLevelType w:val="hybridMultilevel"/>
    <w:tmpl w:val="745C55F2"/>
    <w:lvl w:ilvl="0" w:tplc="E7E8766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nsid w:val="11D375A9"/>
    <w:multiLevelType w:val="hybridMultilevel"/>
    <w:tmpl w:val="3398A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851531"/>
    <w:multiLevelType w:val="hybridMultilevel"/>
    <w:tmpl w:val="C9A8AA46"/>
    <w:lvl w:ilvl="0" w:tplc="842ABF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A75F88"/>
    <w:multiLevelType w:val="hybridMultilevel"/>
    <w:tmpl w:val="2BC6BC0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B2156CE"/>
    <w:multiLevelType w:val="hybridMultilevel"/>
    <w:tmpl w:val="C22E0CAA"/>
    <w:lvl w:ilvl="0" w:tplc="0BBEEF48">
      <w:start w:val="8"/>
      <w:numFmt w:val="bullet"/>
      <w:pStyle w:val="Stylsodrkamiodsunut"/>
      <w:lvlText w:val="-"/>
      <w:lvlJc w:val="left"/>
      <w:pPr>
        <w:ind w:left="720" w:hanging="360"/>
      </w:pPr>
      <w:rPr>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4">
    <w:nsid w:val="37212538"/>
    <w:multiLevelType w:val="hybridMultilevel"/>
    <w:tmpl w:val="24CE7E4A"/>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7">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9">
    <w:nsid w:val="3E3F4A2C"/>
    <w:multiLevelType w:val="hybridMultilevel"/>
    <w:tmpl w:val="7FE01ABC"/>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3">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4">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C521158"/>
    <w:multiLevelType w:val="hybridMultilevel"/>
    <w:tmpl w:val="1B168D3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8">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9">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31">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33">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5">
    <w:nsid w:val="71384310"/>
    <w:multiLevelType w:val="singleLevel"/>
    <w:tmpl w:val="37120C76"/>
    <w:lvl w:ilvl="0">
      <w:start w:val="1"/>
      <w:numFmt w:val="decimal"/>
      <w:lvlText w:val="%1."/>
      <w:lvlJc w:val="left"/>
      <w:pPr>
        <w:tabs>
          <w:tab w:val="num" w:pos="360"/>
        </w:tabs>
        <w:ind w:left="360" w:hanging="360"/>
      </w:pPr>
      <w:rPr>
        <w:b/>
      </w:rPr>
    </w:lvl>
  </w:abstractNum>
  <w:abstractNum w:abstractNumId="36">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7"/>
  </w:num>
  <w:num w:numId="3">
    <w:abstractNumId w:val="12"/>
  </w:num>
  <w:num w:numId="4">
    <w:abstractNumId w:val="16"/>
  </w:num>
  <w:num w:numId="5">
    <w:abstractNumId w:val="24"/>
  </w:num>
  <w:num w:numId="6">
    <w:abstractNumId w:val="30"/>
  </w:num>
  <w:num w:numId="7">
    <w:abstractNumId w:val="37"/>
  </w:num>
  <w:num w:numId="8">
    <w:abstractNumId w:val="33"/>
  </w:num>
  <w:num w:numId="9">
    <w:abstractNumId w:val="5"/>
  </w:num>
  <w:num w:numId="10">
    <w:abstractNumId w:val="6"/>
  </w:num>
  <w:num w:numId="11">
    <w:abstractNumId w:val="36"/>
  </w:num>
  <w:num w:numId="12">
    <w:abstractNumId w:val="28"/>
    <w:lvlOverride w:ilvl="0">
      <w:startOverride w:val="1"/>
    </w:lvlOverride>
  </w:num>
  <w:num w:numId="13">
    <w:abstractNumId w:val="38"/>
  </w:num>
  <w:num w:numId="14">
    <w:abstractNumId w:val="7"/>
  </w:num>
  <w:num w:numId="15">
    <w:abstractNumId w:val="35"/>
    <w:lvlOverride w:ilvl="0">
      <w:startOverride w:val="1"/>
    </w:lvlOverride>
  </w:num>
  <w:num w:numId="16">
    <w:abstractNumId w:val="22"/>
  </w:num>
  <w:num w:numId="17">
    <w:abstractNumId w:val="15"/>
  </w:num>
  <w:num w:numId="18">
    <w:abstractNumId w:val="13"/>
  </w:num>
  <w:num w:numId="19">
    <w:abstractNumId w:val="18"/>
  </w:num>
  <w:num w:numId="20">
    <w:abstractNumId w:val="29"/>
  </w:num>
  <w:num w:numId="21">
    <w:abstractNumId w:val="0"/>
  </w:num>
  <w:num w:numId="22">
    <w:abstractNumId w:val="34"/>
  </w:num>
  <w:num w:numId="23">
    <w:abstractNumId w:val="11"/>
  </w:num>
  <w:num w:numId="24">
    <w:abstractNumId w:val="21"/>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num>
  <w:num w:numId="29">
    <w:abstractNumId w:val="27"/>
  </w:num>
  <w:num w:numId="30">
    <w:abstractNumId w:val="2"/>
  </w:num>
  <w:num w:numId="31">
    <w:abstractNumId w:val="32"/>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8"/>
  </w:num>
  <w:num w:numId="35">
    <w:abstractNumId w:val="4"/>
  </w:num>
  <w:num w:numId="36">
    <w:abstractNumId w:val="25"/>
  </w:num>
  <w:num w:numId="37">
    <w:abstractNumId w:val="9"/>
  </w:num>
  <w:num w:numId="38">
    <w:abstractNumId w:val="14"/>
  </w:num>
  <w:num w:numId="39">
    <w:abstractNumId w:val="19"/>
  </w:num>
  <w:num w:numId="40">
    <w:abstractNumId w:val="1"/>
  </w:num>
  <w:num w:numId="41">
    <w:abstractNumId w:val="3"/>
  </w:num>
  <w:num w:numId="42">
    <w:abstractNumId w:val="20"/>
  </w:num>
  <w:num w:numId="43">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bLU4GbXB7xHkMLvwVVJ5G89sZMY=" w:salt="Uu59SWwSLZXLOWXmlttUkg=="/>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329D"/>
    <w:rsid w:val="00007BCB"/>
    <w:rsid w:val="000160F5"/>
    <w:rsid w:val="00021D4A"/>
    <w:rsid w:val="00036D43"/>
    <w:rsid w:val="00052C39"/>
    <w:rsid w:val="00054079"/>
    <w:rsid w:val="00055B89"/>
    <w:rsid w:val="000754C6"/>
    <w:rsid w:val="00080100"/>
    <w:rsid w:val="000918A5"/>
    <w:rsid w:val="00092AA2"/>
    <w:rsid w:val="000A2319"/>
    <w:rsid w:val="000B134D"/>
    <w:rsid w:val="000B3830"/>
    <w:rsid w:val="000C1075"/>
    <w:rsid w:val="000C7E8A"/>
    <w:rsid w:val="000D63CA"/>
    <w:rsid w:val="000E51FE"/>
    <w:rsid w:val="000F019B"/>
    <w:rsid w:val="000F3280"/>
    <w:rsid w:val="001109A2"/>
    <w:rsid w:val="00113BFD"/>
    <w:rsid w:val="001407A3"/>
    <w:rsid w:val="00150743"/>
    <w:rsid w:val="001528D0"/>
    <w:rsid w:val="00166E71"/>
    <w:rsid w:val="0017192C"/>
    <w:rsid w:val="00171980"/>
    <w:rsid w:val="001770DE"/>
    <w:rsid w:val="00181079"/>
    <w:rsid w:val="00181BA5"/>
    <w:rsid w:val="00183F44"/>
    <w:rsid w:val="001A575E"/>
    <w:rsid w:val="001C46FD"/>
    <w:rsid w:val="001D3223"/>
    <w:rsid w:val="001D3900"/>
    <w:rsid w:val="001D6AF1"/>
    <w:rsid w:val="001F7745"/>
    <w:rsid w:val="001F79F7"/>
    <w:rsid w:val="00211012"/>
    <w:rsid w:val="00217125"/>
    <w:rsid w:val="002211DD"/>
    <w:rsid w:val="002223C1"/>
    <w:rsid w:val="00227CC4"/>
    <w:rsid w:val="002307D5"/>
    <w:rsid w:val="00234B36"/>
    <w:rsid w:val="00236C72"/>
    <w:rsid w:val="00246A89"/>
    <w:rsid w:val="00252690"/>
    <w:rsid w:val="00252F21"/>
    <w:rsid w:val="002569F2"/>
    <w:rsid w:val="00261F1F"/>
    <w:rsid w:val="0027595B"/>
    <w:rsid w:val="0028085F"/>
    <w:rsid w:val="002A2D44"/>
    <w:rsid w:val="002A35B2"/>
    <w:rsid w:val="002A468D"/>
    <w:rsid w:val="002A57F3"/>
    <w:rsid w:val="002A77CB"/>
    <w:rsid w:val="002B4971"/>
    <w:rsid w:val="002B6DE6"/>
    <w:rsid w:val="002C75CF"/>
    <w:rsid w:val="002D0F87"/>
    <w:rsid w:val="002D7127"/>
    <w:rsid w:val="002E5CD2"/>
    <w:rsid w:val="003021C0"/>
    <w:rsid w:val="00310344"/>
    <w:rsid w:val="003473CA"/>
    <w:rsid w:val="003501E0"/>
    <w:rsid w:val="003635FF"/>
    <w:rsid w:val="00380A0E"/>
    <w:rsid w:val="00381955"/>
    <w:rsid w:val="003830F7"/>
    <w:rsid w:val="0038699A"/>
    <w:rsid w:val="00387DA5"/>
    <w:rsid w:val="00391B22"/>
    <w:rsid w:val="00392E54"/>
    <w:rsid w:val="00397E30"/>
    <w:rsid w:val="003C4B2D"/>
    <w:rsid w:val="003C52B1"/>
    <w:rsid w:val="003C746A"/>
    <w:rsid w:val="003C784A"/>
    <w:rsid w:val="003D21AA"/>
    <w:rsid w:val="003D2BAB"/>
    <w:rsid w:val="003E067D"/>
    <w:rsid w:val="003E1A37"/>
    <w:rsid w:val="003F4CC5"/>
    <w:rsid w:val="0041428D"/>
    <w:rsid w:val="004325DF"/>
    <w:rsid w:val="00436C67"/>
    <w:rsid w:val="004522F0"/>
    <w:rsid w:val="004527EF"/>
    <w:rsid w:val="0045539B"/>
    <w:rsid w:val="00464E85"/>
    <w:rsid w:val="00465960"/>
    <w:rsid w:val="0047047B"/>
    <w:rsid w:val="00475FB2"/>
    <w:rsid w:val="00482DDF"/>
    <w:rsid w:val="0049640E"/>
    <w:rsid w:val="004A5475"/>
    <w:rsid w:val="004C5618"/>
    <w:rsid w:val="004C60B2"/>
    <w:rsid w:val="004D355A"/>
    <w:rsid w:val="004F7A02"/>
    <w:rsid w:val="00505CCA"/>
    <w:rsid w:val="00510FB5"/>
    <w:rsid w:val="0051587A"/>
    <w:rsid w:val="00525F62"/>
    <w:rsid w:val="00543120"/>
    <w:rsid w:val="005464CA"/>
    <w:rsid w:val="00547C7A"/>
    <w:rsid w:val="005543AF"/>
    <w:rsid w:val="00556709"/>
    <w:rsid w:val="00562386"/>
    <w:rsid w:val="0056285E"/>
    <w:rsid w:val="0056629A"/>
    <w:rsid w:val="005725CA"/>
    <w:rsid w:val="00581A7F"/>
    <w:rsid w:val="005969BD"/>
    <w:rsid w:val="005A2D4D"/>
    <w:rsid w:val="005A4458"/>
    <w:rsid w:val="005A57A4"/>
    <w:rsid w:val="005B1B0C"/>
    <w:rsid w:val="005B34BB"/>
    <w:rsid w:val="005B5971"/>
    <w:rsid w:val="005D13C0"/>
    <w:rsid w:val="005E025D"/>
    <w:rsid w:val="0060137D"/>
    <w:rsid w:val="00602A40"/>
    <w:rsid w:val="00617776"/>
    <w:rsid w:val="006435AF"/>
    <w:rsid w:val="00644915"/>
    <w:rsid w:val="006546CB"/>
    <w:rsid w:val="006557A2"/>
    <w:rsid w:val="006676DB"/>
    <w:rsid w:val="0067197A"/>
    <w:rsid w:val="00685BB2"/>
    <w:rsid w:val="006B270F"/>
    <w:rsid w:val="006C2039"/>
    <w:rsid w:val="006C5E2A"/>
    <w:rsid w:val="006D1E2F"/>
    <w:rsid w:val="006D7FF3"/>
    <w:rsid w:val="006E0D17"/>
    <w:rsid w:val="006E3B0E"/>
    <w:rsid w:val="006E5B28"/>
    <w:rsid w:val="006F22E5"/>
    <w:rsid w:val="006F4625"/>
    <w:rsid w:val="006F4C31"/>
    <w:rsid w:val="006F7FE4"/>
    <w:rsid w:val="00714307"/>
    <w:rsid w:val="00715E44"/>
    <w:rsid w:val="00735D18"/>
    <w:rsid w:val="007421D3"/>
    <w:rsid w:val="00744DBD"/>
    <w:rsid w:val="007504A8"/>
    <w:rsid w:val="00760C46"/>
    <w:rsid w:val="0076355C"/>
    <w:rsid w:val="00771290"/>
    <w:rsid w:val="007755E9"/>
    <w:rsid w:val="00776111"/>
    <w:rsid w:val="00781B98"/>
    <w:rsid w:val="00781D45"/>
    <w:rsid w:val="007A66D6"/>
    <w:rsid w:val="007B4185"/>
    <w:rsid w:val="007B5782"/>
    <w:rsid w:val="007C2CBA"/>
    <w:rsid w:val="007D51AC"/>
    <w:rsid w:val="007E3261"/>
    <w:rsid w:val="007F2D16"/>
    <w:rsid w:val="007F4EDE"/>
    <w:rsid w:val="0080412F"/>
    <w:rsid w:val="0081338B"/>
    <w:rsid w:val="00822419"/>
    <w:rsid w:val="00824325"/>
    <w:rsid w:val="00825E02"/>
    <w:rsid w:val="0085464E"/>
    <w:rsid w:val="008613A4"/>
    <w:rsid w:val="00863A31"/>
    <w:rsid w:val="00864F07"/>
    <w:rsid w:val="0087220E"/>
    <w:rsid w:val="0088190B"/>
    <w:rsid w:val="00885849"/>
    <w:rsid w:val="008A57AE"/>
    <w:rsid w:val="008B18AA"/>
    <w:rsid w:val="008C19C7"/>
    <w:rsid w:val="008D1CB5"/>
    <w:rsid w:val="008D654D"/>
    <w:rsid w:val="008D6781"/>
    <w:rsid w:val="008E6985"/>
    <w:rsid w:val="008F7B6A"/>
    <w:rsid w:val="0090160E"/>
    <w:rsid w:val="00902C6F"/>
    <w:rsid w:val="00910D9B"/>
    <w:rsid w:val="0091390E"/>
    <w:rsid w:val="00914136"/>
    <w:rsid w:val="00920C42"/>
    <w:rsid w:val="00922CF3"/>
    <w:rsid w:val="0093209F"/>
    <w:rsid w:val="00934D45"/>
    <w:rsid w:val="00936226"/>
    <w:rsid w:val="00950B9A"/>
    <w:rsid w:val="00950DEB"/>
    <w:rsid w:val="00961788"/>
    <w:rsid w:val="009654BE"/>
    <w:rsid w:val="00966EE2"/>
    <w:rsid w:val="00973DF2"/>
    <w:rsid w:val="009761C8"/>
    <w:rsid w:val="00983405"/>
    <w:rsid w:val="00986518"/>
    <w:rsid w:val="00992DD1"/>
    <w:rsid w:val="00993EB4"/>
    <w:rsid w:val="009B3648"/>
    <w:rsid w:val="009B5394"/>
    <w:rsid w:val="009C3E1D"/>
    <w:rsid w:val="009C70D1"/>
    <w:rsid w:val="009C7BDF"/>
    <w:rsid w:val="009D70CE"/>
    <w:rsid w:val="009D7B15"/>
    <w:rsid w:val="009E7566"/>
    <w:rsid w:val="009F6475"/>
    <w:rsid w:val="00A06872"/>
    <w:rsid w:val="00A11F31"/>
    <w:rsid w:val="00A131D6"/>
    <w:rsid w:val="00A143AB"/>
    <w:rsid w:val="00A175D8"/>
    <w:rsid w:val="00A32DCD"/>
    <w:rsid w:val="00A3409F"/>
    <w:rsid w:val="00A43F6E"/>
    <w:rsid w:val="00A45C21"/>
    <w:rsid w:val="00A46D24"/>
    <w:rsid w:val="00A55B7B"/>
    <w:rsid w:val="00A624BC"/>
    <w:rsid w:val="00A6320F"/>
    <w:rsid w:val="00A663C4"/>
    <w:rsid w:val="00A71606"/>
    <w:rsid w:val="00A764CB"/>
    <w:rsid w:val="00A77CE3"/>
    <w:rsid w:val="00A94615"/>
    <w:rsid w:val="00AA05C2"/>
    <w:rsid w:val="00AC3239"/>
    <w:rsid w:val="00AC7464"/>
    <w:rsid w:val="00AF131B"/>
    <w:rsid w:val="00B14C72"/>
    <w:rsid w:val="00B1646F"/>
    <w:rsid w:val="00B26EAE"/>
    <w:rsid w:val="00B34725"/>
    <w:rsid w:val="00B356E7"/>
    <w:rsid w:val="00B3782A"/>
    <w:rsid w:val="00B50134"/>
    <w:rsid w:val="00B56A85"/>
    <w:rsid w:val="00B67D49"/>
    <w:rsid w:val="00B76F91"/>
    <w:rsid w:val="00B90572"/>
    <w:rsid w:val="00B977F9"/>
    <w:rsid w:val="00BC3F60"/>
    <w:rsid w:val="00BC3F75"/>
    <w:rsid w:val="00BC4C9A"/>
    <w:rsid w:val="00BD5E75"/>
    <w:rsid w:val="00C114E6"/>
    <w:rsid w:val="00C15A62"/>
    <w:rsid w:val="00C33EB9"/>
    <w:rsid w:val="00C36507"/>
    <w:rsid w:val="00C40B6E"/>
    <w:rsid w:val="00C4403A"/>
    <w:rsid w:val="00C5338F"/>
    <w:rsid w:val="00C536AC"/>
    <w:rsid w:val="00C65702"/>
    <w:rsid w:val="00C77736"/>
    <w:rsid w:val="00C7786F"/>
    <w:rsid w:val="00C8427E"/>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1390A"/>
    <w:rsid w:val="00D226F3"/>
    <w:rsid w:val="00D5419B"/>
    <w:rsid w:val="00D75943"/>
    <w:rsid w:val="00D75A15"/>
    <w:rsid w:val="00D85485"/>
    <w:rsid w:val="00DA2044"/>
    <w:rsid w:val="00DC1802"/>
    <w:rsid w:val="00DE1061"/>
    <w:rsid w:val="00DE345C"/>
    <w:rsid w:val="00DE7B64"/>
    <w:rsid w:val="00DF2246"/>
    <w:rsid w:val="00DF3162"/>
    <w:rsid w:val="00E04721"/>
    <w:rsid w:val="00E170DA"/>
    <w:rsid w:val="00E20721"/>
    <w:rsid w:val="00E24F13"/>
    <w:rsid w:val="00E407C5"/>
    <w:rsid w:val="00E50F60"/>
    <w:rsid w:val="00E53686"/>
    <w:rsid w:val="00E56E82"/>
    <w:rsid w:val="00E6182D"/>
    <w:rsid w:val="00E63D3C"/>
    <w:rsid w:val="00E63E78"/>
    <w:rsid w:val="00E71E5A"/>
    <w:rsid w:val="00E77DDA"/>
    <w:rsid w:val="00E82FF1"/>
    <w:rsid w:val="00E87D33"/>
    <w:rsid w:val="00E92F45"/>
    <w:rsid w:val="00E961F9"/>
    <w:rsid w:val="00EA25BA"/>
    <w:rsid w:val="00EA46DC"/>
    <w:rsid w:val="00EB6A82"/>
    <w:rsid w:val="00ED27CF"/>
    <w:rsid w:val="00EE5A2B"/>
    <w:rsid w:val="00EE5F61"/>
    <w:rsid w:val="00EF21DA"/>
    <w:rsid w:val="00EF3943"/>
    <w:rsid w:val="00EF7C31"/>
    <w:rsid w:val="00F0021E"/>
    <w:rsid w:val="00F0587B"/>
    <w:rsid w:val="00F1079C"/>
    <w:rsid w:val="00F35725"/>
    <w:rsid w:val="00F604CB"/>
    <w:rsid w:val="00F61C9F"/>
    <w:rsid w:val="00F77F44"/>
    <w:rsid w:val="00F9317C"/>
    <w:rsid w:val="00F975CF"/>
    <w:rsid w:val="00FA1C57"/>
    <w:rsid w:val="00FA37AE"/>
    <w:rsid w:val="00FB34A7"/>
    <w:rsid w:val="00FC0900"/>
    <w:rsid w:val="00FC63B5"/>
    <w:rsid w:val="00FD2C32"/>
    <w:rsid w:val="00FD7927"/>
    <w:rsid w:val="00FE11D1"/>
    <w:rsid w:val="00FF5A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uiPriority w:val="99"/>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styleId="Prosttext">
    <w:name w:val="Plain Text"/>
    <w:basedOn w:val="Normln"/>
    <w:link w:val="ProsttextChar"/>
    <w:uiPriority w:val="99"/>
    <w:rsid w:val="003021C0"/>
    <w:pPr>
      <w:jc w:val="both"/>
    </w:pPr>
    <w:rPr>
      <w:rFonts w:ascii="Courier New" w:hAnsi="Courier New" w:cs="Courier New"/>
    </w:rPr>
  </w:style>
  <w:style w:type="character" w:customStyle="1" w:styleId="ProsttextChar">
    <w:name w:val="Prostý text Char"/>
    <w:basedOn w:val="Standardnpsmoodstavce"/>
    <w:link w:val="Prosttext"/>
    <w:uiPriority w:val="99"/>
    <w:rsid w:val="003021C0"/>
    <w:rPr>
      <w:rFonts w:ascii="Courier New" w:eastAsia="Times New Roman" w:hAnsi="Courier New" w:cs="Courier New"/>
      <w:sz w:val="24"/>
      <w:szCs w:val="20"/>
    </w:rPr>
  </w:style>
  <w:style w:type="paragraph" w:customStyle="1" w:styleId="Stylsodrkamiodsunut">
    <w:name w:val="Styl s odrážkami odsunutý"/>
    <w:basedOn w:val="Nadpis1"/>
    <w:rsid w:val="00A663C4"/>
    <w:pPr>
      <w:keepNext w:val="0"/>
      <w:numPr>
        <w:numId w:val="37"/>
      </w:numPr>
      <w:tabs>
        <w:tab w:val="num" w:pos="360"/>
      </w:tabs>
      <w:spacing w:before="0" w:after="0"/>
      <w:ind w:left="737" w:hanging="227"/>
      <w:jc w:val="both"/>
    </w:pPr>
    <w:rPr>
      <w:b w:val="0"/>
    </w:rPr>
  </w:style>
  <w:style w:type="paragraph" w:customStyle="1" w:styleId="odrky">
    <w:name w:val="odrážky"/>
    <w:basedOn w:val="Normln"/>
    <w:rsid w:val="00A764CB"/>
    <w:pPr>
      <w:numPr>
        <w:numId w:val="42"/>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uiPriority w:val="99"/>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styleId="Prosttext">
    <w:name w:val="Plain Text"/>
    <w:basedOn w:val="Normln"/>
    <w:link w:val="ProsttextChar"/>
    <w:uiPriority w:val="99"/>
    <w:rsid w:val="003021C0"/>
    <w:pPr>
      <w:jc w:val="both"/>
    </w:pPr>
    <w:rPr>
      <w:rFonts w:ascii="Courier New" w:hAnsi="Courier New" w:cs="Courier New"/>
    </w:rPr>
  </w:style>
  <w:style w:type="character" w:customStyle="1" w:styleId="ProsttextChar">
    <w:name w:val="Prostý text Char"/>
    <w:basedOn w:val="Standardnpsmoodstavce"/>
    <w:link w:val="Prosttext"/>
    <w:uiPriority w:val="99"/>
    <w:rsid w:val="003021C0"/>
    <w:rPr>
      <w:rFonts w:ascii="Courier New" w:eastAsia="Times New Roman" w:hAnsi="Courier New" w:cs="Courier New"/>
      <w:sz w:val="24"/>
      <w:szCs w:val="20"/>
    </w:rPr>
  </w:style>
  <w:style w:type="paragraph" w:customStyle="1" w:styleId="Stylsodrkamiodsunut">
    <w:name w:val="Styl s odrážkami odsunutý"/>
    <w:basedOn w:val="Nadpis1"/>
    <w:rsid w:val="00A663C4"/>
    <w:pPr>
      <w:keepNext w:val="0"/>
      <w:numPr>
        <w:numId w:val="37"/>
      </w:numPr>
      <w:tabs>
        <w:tab w:val="num" w:pos="360"/>
      </w:tabs>
      <w:spacing w:before="0" w:after="0"/>
      <w:ind w:left="737" w:hanging="227"/>
      <w:jc w:val="both"/>
    </w:pPr>
    <w:rPr>
      <w:b w:val="0"/>
    </w:rPr>
  </w:style>
  <w:style w:type="paragraph" w:customStyle="1" w:styleId="odrky">
    <w:name w:val="odrážky"/>
    <w:basedOn w:val="Normln"/>
    <w:rsid w:val="00A764CB"/>
    <w:pPr>
      <w:numPr>
        <w:numId w:val="42"/>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vk@bvk.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jjurencak@bvk.cz" TargetMode="External"/><Relationship Id="rId4" Type="http://schemas.microsoft.com/office/2007/relationships/stylesWithEffects" Target="stylesWithEffects.xml"/><Relationship Id="rId9" Type="http://schemas.openxmlformats.org/officeDocument/2006/relationships/hyperlink" Target="mailto:jfrankova@bvk.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CF605-4717-440E-AF5D-41811E13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7757</Words>
  <Characters>45770</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4</cp:revision>
  <cp:lastPrinted>2017-07-11T09:54:00Z</cp:lastPrinted>
  <dcterms:created xsi:type="dcterms:W3CDTF">2020-06-16T09:09:00Z</dcterms:created>
  <dcterms:modified xsi:type="dcterms:W3CDTF">2020-07-20T19:36:00Z</dcterms:modified>
</cp:coreProperties>
</file>